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000" w:firstRow="0" w:lastRow="0" w:firstColumn="0" w:lastColumn="0" w:noHBand="0" w:noVBand="0"/>
      </w:tblPr>
      <w:tblGrid>
        <w:gridCol w:w="8954"/>
      </w:tblGrid>
      <w:tr w:rsidR="00465AC7" w14:paraId="3AF39A13" w14:textId="77777777" w:rsidTr="00E1595A">
        <w:trPr>
          <w:trHeight w:val="1"/>
        </w:trPr>
        <w:tc>
          <w:tcPr>
            <w:tcW w:w="89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074284" w14:textId="212A3D20" w:rsidR="00465AC7" w:rsidRDefault="0073361A" w:rsidP="00B50C05">
            <w:pPr>
              <w:pStyle w:val="Standardtext"/>
              <w:widowControl/>
              <w:tabs>
                <w:tab w:val="left" w:pos="0"/>
                <w:tab w:val="left" w:pos="2160"/>
              </w:tabs>
              <w:rPr>
                <w:sz w:val="22"/>
                <w:szCs w:val="22"/>
                <w:lang w:val="sv-SE"/>
              </w:rPr>
            </w:pPr>
            <w:proofErr w:type="spellStart"/>
            <w:r w:rsidRPr="00B50C05">
              <w:rPr>
                <w:sz w:val="22"/>
                <w:szCs w:val="22"/>
                <w:lang w:val="sv-SE"/>
              </w:rPr>
              <w:t>Mörbyfjärdens</w:t>
            </w:r>
            <w:proofErr w:type="spellEnd"/>
            <w:r w:rsidRPr="00B50C05">
              <w:rPr>
                <w:sz w:val="22"/>
                <w:szCs w:val="22"/>
                <w:lang w:val="sv-SE"/>
              </w:rPr>
              <w:t xml:space="preserve"> Samfällighetsförening</w:t>
            </w:r>
          </w:p>
          <w:p w14:paraId="6C77ADF2" w14:textId="77777777" w:rsidR="00B50C05" w:rsidRPr="00B50C05" w:rsidRDefault="00B50C05" w:rsidP="00B50C05">
            <w:pPr>
              <w:pStyle w:val="Standardtext"/>
              <w:widowControl/>
              <w:tabs>
                <w:tab w:val="left" w:pos="0"/>
                <w:tab w:val="left" w:pos="2160"/>
              </w:tabs>
              <w:rPr>
                <w:sz w:val="22"/>
                <w:szCs w:val="22"/>
                <w:lang w:val="sv-SE"/>
              </w:rPr>
            </w:pPr>
          </w:p>
          <w:p w14:paraId="6D8FA681" w14:textId="4ED6E771" w:rsidR="00465AC7" w:rsidRPr="00A31528" w:rsidRDefault="00797DAF">
            <w:pPr>
              <w:spacing w:after="0" w:line="240" w:lineRule="auto"/>
              <w:jc w:val="center"/>
              <w:rPr>
                <w:sz w:val="36"/>
                <w:szCs w:val="36"/>
              </w:rPr>
            </w:pPr>
            <w:r w:rsidRPr="00A31528">
              <w:rPr>
                <w:rFonts w:ascii="Arial" w:eastAsia="Arial" w:hAnsi="Arial" w:cs="Arial"/>
                <w:b/>
                <w:sz w:val="36"/>
                <w:szCs w:val="36"/>
              </w:rPr>
              <w:t>FÖRVA</w:t>
            </w:r>
            <w:r w:rsidR="00B537E4" w:rsidRPr="00A31528">
              <w:rPr>
                <w:rFonts w:ascii="Arial" w:eastAsia="Arial" w:hAnsi="Arial" w:cs="Arial"/>
                <w:b/>
                <w:sz w:val="36"/>
                <w:szCs w:val="36"/>
              </w:rPr>
              <w:t>L</w:t>
            </w:r>
            <w:r w:rsidRPr="00A31528">
              <w:rPr>
                <w:rFonts w:ascii="Arial" w:eastAsia="Arial" w:hAnsi="Arial" w:cs="Arial"/>
                <w:b/>
                <w:sz w:val="36"/>
                <w:szCs w:val="36"/>
              </w:rPr>
              <w:t>T</w:t>
            </w:r>
            <w:r w:rsidR="00B537E4" w:rsidRPr="00A31528">
              <w:rPr>
                <w:rFonts w:ascii="Arial" w:eastAsia="Arial" w:hAnsi="Arial" w:cs="Arial"/>
                <w:b/>
                <w:sz w:val="36"/>
                <w:szCs w:val="36"/>
              </w:rPr>
              <w:t xml:space="preserve">NINGSBERÄTTELSE </w:t>
            </w:r>
            <w:r w:rsidR="0073361A" w:rsidRPr="00A31528">
              <w:rPr>
                <w:rFonts w:ascii="Arial" w:eastAsia="Arial" w:hAnsi="Arial" w:cs="Arial"/>
                <w:b/>
                <w:sz w:val="36"/>
                <w:szCs w:val="36"/>
              </w:rPr>
              <w:t>FÖR ÅRET 20</w:t>
            </w:r>
            <w:r w:rsidR="00B52DBD" w:rsidRPr="00A31528">
              <w:rPr>
                <w:rFonts w:ascii="Arial" w:eastAsia="Arial" w:hAnsi="Arial" w:cs="Arial"/>
                <w:b/>
                <w:sz w:val="36"/>
                <w:szCs w:val="36"/>
              </w:rPr>
              <w:t>20</w:t>
            </w:r>
          </w:p>
        </w:tc>
      </w:tr>
    </w:tbl>
    <w:p w14:paraId="7A95E746" w14:textId="77777777" w:rsidR="00E1595A" w:rsidRDefault="00E1595A" w:rsidP="00E1595A">
      <w:pPr>
        <w:pStyle w:val="Rubrik3"/>
        <w:rPr>
          <w:b/>
          <w:sz w:val="28"/>
          <w:szCs w:val="28"/>
        </w:rPr>
      </w:pPr>
      <w:bookmarkStart w:id="0" w:name="_Toc62472083"/>
    </w:p>
    <w:p w14:paraId="4E131AD3" w14:textId="0C643019" w:rsidR="00E1595A" w:rsidRPr="00B50C05" w:rsidRDefault="00E1595A" w:rsidP="00B50C05">
      <w:pPr>
        <w:pStyle w:val="Standardtext"/>
        <w:widowControl/>
        <w:tabs>
          <w:tab w:val="left" w:pos="0"/>
          <w:tab w:val="left" w:pos="2160"/>
        </w:tabs>
        <w:rPr>
          <w:b/>
          <w:sz w:val="28"/>
          <w:szCs w:val="28"/>
          <w:lang w:val="sv-SE"/>
        </w:rPr>
      </w:pPr>
      <w:r w:rsidRPr="00B50C05">
        <w:rPr>
          <w:b/>
          <w:sz w:val="28"/>
          <w:szCs w:val="28"/>
          <w:lang w:val="sv-SE"/>
        </w:rPr>
        <w:t>Samfällighetens ändamål</w:t>
      </w:r>
      <w:bookmarkEnd w:id="0"/>
    </w:p>
    <w:p w14:paraId="0FF051C8" w14:textId="77777777" w:rsidR="00B50C05" w:rsidRDefault="00B50C05" w:rsidP="00E1595A">
      <w:pPr>
        <w:pStyle w:val="Standardtext"/>
        <w:widowControl/>
        <w:tabs>
          <w:tab w:val="left" w:pos="0"/>
          <w:tab w:val="left" w:pos="2160"/>
        </w:tabs>
        <w:rPr>
          <w:sz w:val="22"/>
          <w:szCs w:val="22"/>
          <w:lang w:val="sv-SE"/>
        </w:rPr>
      </w:pPr>
    </w:p>
    <w:p w14:paraId="63A45A49" w14:textId="2E65BC2A" w:rsidR="00E1595A" w:rsidRPr="00DD2E8E" w:rsidRDefault="00E1595A" w:rsidP="00E1595A">
      <w:pPr>
        <w:pStyle w:val="Standardtext"/>
        <w:widowControl/>
        <w:tabs>
          <w:tab w:val="left" w:pos="0"/>
          <w:tab w:val="left" w:pos="2160"/>
        </w:tabs>
        <w:rPr>
          <w:sz w:val="22"/>
          <w:szCs w:val="22"/>
          <w:lang w:val="sv-SE"/>
        </w:rPr>
      </w:pPr>
      <w:proofErr w:type="spellStart"/>
      <w:r w:rsidRPr="00A06BA5">
        <w:rPr>
          <w:sz w:val="22"/>
          <w:szCs w:val="22"/>
          <w:lang w:val="sv-SE"/>
        </w:rPr>
        <w:t>Mör</w:t>
      </w:r>
      <w:r>
        <w:rPr>
          <w:sz w:val="22"/>
          <w:szCs w:val="22"/>
          <w:lang w:val="sv-SE"/>
        </w:rPr>
        <w:t>byfjärdens</w:t>
      </w:r>
      <w:proofErr w:type="spellEnd"/>
      <w:r>
        <w:rPr>
          <w:sz w:val="22"/>
          <w:szCs w:val="22"/>
          <w:lang w:val="sv-SE"/>
        </w:rPr>
        <w:t xml:space="preserve"> S</w:t>
      </w:r>
      <w:r w:rsidRPr="00A06BA5">
        <w:rPr>
          <w:sz w:val="22"/>
          <w:szCs w:val="22"/>
          <w:lang w:val="sv-SE"/>
        </w:rPr>
        <w:t>amfällighetsförening bildades 1974 och fick sin nuva</w:t>
      </w:r>
      <w:r>
        <w:rPr>
          <w:sz w:val="22"/>
          <w:szCs w:val="22"/>
          <w:lang w:val="sv-SE"/>
        </w:rPr>
        <w:t xml:space="preserve">rande form och stadgar 1999 då </w:t>
      </w:r>
      <w:r w:rsidRPr="00DD2E8E">
        <w:rPr>
          <w:sz w:val="22"/>
          <w:szCs w:val="22"/>
          <w:lang w:val="sv-SE"/>
        </w:rPr>
        <w:t xml:space="preserve">Samfällighetsföreningen fusionerades med </w:t>
      </w:r>
      <w:proofErr w:type="spellStart"/>
      <w:r w:rsidRPr="00DD2E8E">
        <w:rPr>
          <w:sz w:val="22"/>
          <w:szCs w:val="22"/>
          <w:lang w:val="sv-SE"/>
        </w:rPr>
        <w:t>Mörbyfjärden</w:t>
      </w:r>
      <w:proofErr w:type="spellEnd"/>
      <w:r w:rsidRPr="00DD2E8E">
        <w:rPr>
          <w:sz w:val="22"/>
          <w:szCs w:val="22"/>
          <w:lang w:val="sv-SE"/>
        </w:rPr>
        <w:t xml:space="preserve"> – Ornö vägförening. År 2016 gjordes en ändring i stadgarna angående styrelsens sammansättning. År 2019 genomfördes en omförrättning som slutgiltigt beslutades den 12 november 2019.</w:t>
      </w:r>
      <w:r>
        <w:rPr>
          <w:sz w:val="22"/>
          <w:szCs w:val="22"/>
          <w:lang w:val="sv-SE"/>
        </w:rPr>
        <w:t xml:space="preserve"> </w:t>
      </w:r>
      <w:r w:rsidRPr="00DD2E8E">
        <w:rPr>
          <w:sz w:val="22"/>
          <w:szCs w:val="22"/>
          <w:lang w:val="sv-SE"/>
        </w:rPr>
        <w:t>Föreningens syfte är att förvalta gemensamhetsanläggningarna Haninge Sundby GA:1, GA:5, GA:16, GA:17, GA:18 och GA:19.</w:t>
      </w:r>
    </w:p>
    <w:p w14:paraId="33288CD8" w14:textId="77777777" w:rsidR="00E1595A" w:rsidRPr="00B50C05" w:rsidRDefault="00E1595A" w:rsidP="00E1595A">
      <w:pPr>
        <w:pStyle w:val="Standardtext"/>
        <w:widowControl/>
        <w:tabs>
          <w:tab w:val="left" w:pos="0"/>
          <w:tab w:val="left" w:pos="2160"/>
        </w:tabs>
        <w:rPr>
          <w:sz w:val="22"/>
          <w:szCs w:val="22"/>
          <w:lang w:val="sv-SE"/>
        </w:rPr>
      </w:pPr>
    </w:p>
    <w:p w14:paraId="35B00AA5" w14:textId="77777777" w:rsidR="00E1595A" w:rsidRPr="00DD2E8E" w:rsidRDefault="00E1595A" w:rsidP="00E1595A">
      <w:pPr>
        <w:pStyle w:val="Standardtext"/>
        <w:widowControl/>
        <w:tabs>
          <w:tab w:val="left" w:pos="0"/>
          <w:tab w:val="left" w:pos="2160"/>
        </w:tabs>
        <w:rPr>
          <w:b/>
          <w:lang w:val="sv-SE"/>
        </w:rPr>
      </w:pPr>
      <w:r w:rsidRPr="00DD2E8E">
        <w:rPr>
          <w:b/>
          <w:lang w:val="sv-SE"/>
        </w:rPr>
        <w:t>Förvaltningen bedrivs i sex gemensamhetsanläggningar (GA)</w:t>
      </w:r>
    </w:p>
    <w:p w14:paraId="3D951D0E" w14:textId="77777777" w:rsidR="00E1595A" w:rsidRPr="00BC45F4" w:rsidRDefault="00E1595A" w:rsidP="00E1595A">
      <w:pPr>
        <w:pStyle w:val="Standardtext"/>
        <w:widowControl/>
        <w:tabs>
          <w:tab w:val="left" w:pos="0"/>
          <w:tab w:val="left" w:pos="2160"/>
        </w:tabs>
        <w:rPr>
          <w:sz w:val="22"/>
          <w:szCs w:val="22"/>
          <w:lang w:val="sv-SE"/>
        </w:rPr>
      </w:pPr>
    </w:p>
    <w:p w14:paraId="1C887602" w14:textId="77777777" w:rsidR="00E1595A" w:rsidRPr="00BC45F4" w:rsidRDefault="00E1595A" w:rsidP="00E1595A">
      <w:pPr>
        <w:pStyle w:val="Standardtext"/>
        <w:widowControl/>
        <w:tabs>
          <w:tab w:val="left" w:pos="0"/>
          <w:tab w:val="left" w:pos="2160"/>
        </w:tabs>
        <w:rPr>
          <w:noProof/>
          <w:sz w:val="22"/>
          <w:szCs w:val="22"/>
          <w:lang w:val="sv-SE"/>
        </w:rPr>
      </w:pPr>
      <w:r w:rsidRPr="00BC45F4">
        <w:rPr>
          <w:noProof/>
          <w:sz w:val="22"/>
          <w:szCs w:val="22"/>
          <w:lang w:val="sv-SE"/>
        </w:rPr>
        <w:t>GA:1 ansvarar för parkmark med friluftsbad, badplats, bastu, tennisbana och bollplan.</w:t>
      </w:r>
    </w:p>
    <w:p w14:paraId="3A23EEFD" w14:textId="77777777" w:rsidR="00E1595A" w:rsidRPr="00BC45F4" w:rsidRDefault="00E1595A" w:rsidP="00E1595A">
      <w:pPr>
        <w:pStyle w:val="Standardtext"/>
        <w:widowControl/>
        <w:tabs>
          <w:tab w:val="left" w:pos="0"/>
          <w:tab w:val="left" w:pos="2160"/>
        </w:tabs>
        <w:rPr>
          <w:noProof/>
          <w:sz w:val="22"/>
          <w:szCs w:val="22"/>
          <w:lang w:val="sv-SE"/>
        </w:rPr>
      </w:pPr>
      <w:r w:rsidRPr="00BC45F4">
        <w:rPr>
          <w:noProof/>
          <w:sz w:val="22"/>
          <w:szCs w:val="22"/>
          <w:lang w:val="sv-SE"/>
        </w:rPr>
        <w:t>GA:5 ansvarar för vägar, parkeringsplatser och diken samt allmän platsmark</w:t>
      </w:r>
    </w:p>
    <w:p w14:paraId="0F942599" w14:textId="77777777" w:rsidR="00E1595A" w:rsidRPr="00BC45F4" w:rsidRDefault="00E1595A" w:rsidP="00E1595A">
      <w:pPr>
        <w:pStyle w:val="Standardtext"/>
        <w:widowControl/>
        <w:tabs>
          <w:tab w:val="left" w:pos="0"/>
          <w:tab w:val="left" w:pos="2160"/>
        </w:tabs>
        <w:rPr>
          <w:noProof/>
          <w:sz w:val="22"/>
          <w:szCs w:val="22"/>
          <w:lang w:val="sv-SE"/>
        </w:rPr>
      </w:pPr>
      <w:r w:rsidRPr="00BC45F4">
        <w:rPr>
          <w:noProof/>
          <w:sz w:val="22"/>
          <w:szCs w:val="22"/>
          <w:lang w:val="sv-SE"/>
        </w:rPr>
        <w:t>GA:16 ansvarar för hamnanläggningar</w:t>
      </w:r>
      <w:r w:rsidRPr="00BC45F4">
        <w:rPr>
          <w:sz w:val="22"/>
          <w:szCs w:val="22"/>
          <w:lang w:val="sv-SE"/>
        </w:rPr>
        <w:t xml:space="preserve"> och upplåtelse av båtplatser.</w:t>
      </w:r>
    </w:p>
    <w:p w14:paraId="41730F36" w14:textId="77777777" w:rsidR="00E1595A" w:rsidRPr="00BC45F4" w:rsidRDefault="00E1595A" w:rsidP="00E1595A">
      <w:pPr>
        <w:pStyle w:val="Standardtext"/>
        <w:widowControl/>
        <w:tabs>
          <w:tab w:val="left" w:pos="0"/>
          <w:tab w:val="left" w:pos="2160"/>
        </w:tabs>
        <w:rPr>
          <w:noProof/>
          <w:sz w:val="22"/>
          <w:szCs w:val="22"/>
          <w:lang w:val="sv-SE"/>
        </w:rPr>
      </w:pPr>
      <w:r w:rsidRPr="00BC45F4">
        <w:rPr>
          <w:noProof/>
          <w:sz w:val="22"/>
          <w:szCs w:val="22"/>
          <w:lang w:val="sv-SE"/>
        </w:rPr>
        <w:t>GA:17 ansvarar för vattenförsörjningen.</w:t>
      </w:r>
    </w:p>
    <w:p w14:paraId="761B6008" w14:textId="77777777" w:rsidR="00E1595A" w:rsidRPr="00BC45F4" w:rsidRDefault="00E1595A" w:rsidP="00E1595A">
      <w:pPr>
        <w:pStyle w:val="Standardtext"/>
        <w:widowControl/>
        <w:tabs>
          <w:tab w:val="left" w:pos="0"/>
          <w:tab w:val="left" w:pos="2160"/>
        </w:tabs>
        <w:rPr>
          <w:noProof/>
          <w:sz w:val="22"/>
          <w:szCs w:val="22"/>
          <w:lang w:val="sv-SE"/>
        </w:rPr>
      </w:pPr>
      <w:r w:rsidRPr="00BC45F4">
        <w:rPr>
          <w:noProof/>
          <w:sz w:val="22"/>
          <w:szCs w:val="22"/>
          <w:lang w:val="sv-SE"/>
        </w:rPr>
        <w:t>GA:18 ansvarar för vintervattenledningar.</w:t>
      </w:r>
    </w:p>
    <w:p w14:paraId="134015CF" w14:textId="77777777" w:rsidR="00E1595A" w:rsidRPr="00BC45F4" w:rsidRDefault="00E1595A" w:rsidP="00E1595A">
      <w:pPr>
        <w:pStyle w:val="Standardtext"/>
        <w:widowControl/>
        <w:tabs>
          <w:tab w:val="left" w:pos="0"/>
          <w:tab w:val="left" w:pos="2160"/>
        </w:tabs>
        <w:rPr>
          <w:noProof/>
          <w:sz w:val="22"/>
          <w:szCs w:val="22"/>
          <w:lang w:val="sv-SE"/>
        </w:rPr>
      </w:pPr>
      <w:r w:rsidRPr="00BC45F4">
        <w:rPr>
          <w:noProof/>
          <w:sz w:val="22"/>
          <w:szCs w:val="22"/>
          <w:lang w:val="sv-SE"/>
        </w:rPr>
        <w:t>GA:19 ansvarar för sommarvattenledningar.</w:t>
      </w:r>
    </w:p>
    <w:p w14:paraId="1C916644" w14:textId="77777777" w:rsidR="00E1595A" w:rsidRPr="00DD2E8E" w:rsidRDefault="00E1595A" w:rsidP="00E1595A">
      <w:pPr>
        <w:pStyle w:val="Standardtext"/>
        <w:widowControl/>
        <w:tabs>
          <w:tab w:val="left" w:pos="0"/>
          <w:tab w:val="left" w:pos="2160"/>
        </w:tabs>
        <w:rPr>
          <w:sz w:val="22"/>
          <w:szCs w:val="22"/>
          <w:lang w:val="sv-SE"/>
        </w:rPr>
      </w:pPr>
    </w:p>
    <w:p w14:paraId="110CFDCC" w14:textId="77777777" w:rsidR="00E1595A" w:rsidRPr="00DD2E8E" w:rsidRDefault="00E1595A" w:rsidP="00E1595A">
      <w:pPr>
        <w:pStyle w:val="Standardtext"/>
        <w:widowControl/>
        <w:tabs>
          <w:tab w:val="left" w:pos="0"/>
          <w:tab w:val="left" w:pos="2160"/>
        </w:tabs>
        <w:rPr>
          <w:sz w:val="22"/>
          <w:szCs w:val="22"/>
          <w:lang w:val="sv-SE"/>
        </w:rPr>
      </w:pPr>
      <w:r w:rsidRPr="00DD2E8E">
        <w:rPr>
          <w:sz w:val="22"/>
          <w:szCs w:val="22"/>
          <w:lang w:val="sv-SE"/>
        </w:rPr>
        <w:t>Genom medlemskap i Riksförbundet Enskilda Vägar (REV) är föreningen ansvars- och sakförsäkrad.</w:t>
      </w:r>
    </w:p>
    <w:p w14:paraId="3A712C57" w14:textId="77777777" w:rsidR="00E1595A" w:rsidRPr="00DD2E8E" w:rsidRDefault="00E1595A" w:rsidP="00E1595A">
      <w:pPr>
        <w:pStyle w:val="Standardtext"/>
        <w:widowControl/>
        <w:tabs>
          <w:tab w:val="left" w:pos="0"/>
          <w:tab w:val="left" w:pos="2160"/>
        </w:tabs>
        <w:rPr>
          <w:sz w:val="22"/>
          <w:szCs w:val="22"/>
          <w:lang w:val="sv-SE"/>
        </w:rPr>
      </w:pPr>
    </w:p>
    <w:p w14:paraId="22BEC60C" w14:textId="77777777" w:rsidR="00E1595A" w:rsidRPr="00DD2E8E" w:rsidRDefault="00E1595A" w:rsidP="00E1595A">
      <w:pPr>
        <w:pStyle w:val="Standardtext"/>
        <w:widowControl/>
        <w:tabs>
          <w:tab w:val="left" w:pos="0"/>
          <w:tab w:val="left" w:pos="2880"/>
        </w:tabs>
        <w:rPr>
          <w:b/>
          <w:bCs/>
          <w:lang w:val="sv-SE"/>
        </w:rPr>
      </w:pPr>
      <w:r w:rsidRPr="00DD2E8E">
        <w:rPr>
          <w:b/>
          <w:bCs/>
          <w:lang w:val="sv-SE"/>
        </w:rPr>
        <w:t>Grunderna för fördelningen av kostnaderna för drift är fastställda vid lantmäteriförrättning, i sammanfattning:</w:t>
      </w:r>
    </w:p>
    <w:p w14:paraId="0BC075EE" w14:textId="77777777" w:rsidR="00E1595A" w:rsidRPr="00DD2E8E" w:rsidRDefault="00E1595A" w:rsidP="00E1595A">
      <w:pPr>
        <w:pStyle w:val="Standardtext"/>
        <w:widowControl/>
        <w:tabs>
          <w:tab w:val="left" w:pos="0"/>
          <w:tab w:val="left" w:pos="2245"/>
          <w:tab w:val="left" w:pos="2812"/>
        </w:tabs>
        <w:rPr>
          <w:b/>
          <w:bCs/>
          <w:sz w:val="22"/>
          <w:szCs w:val="22"/>
          <w:lang w:val="sv-SE"/>
        </w:rPr>
      </w:pPr>
    </w:p>
    <w:p w14:paraId="7178EE72" w14:textId="77777777" w:rsidR="00E1595A" w:rsidRPr="00DD2E8E" w:rsidRDefault="00E1595A" w:rsidP="00E1595A">
      <w:pPr>
        <w:pStyle w:val="Standardtext"/>
        <w:widowControl/>
        <w:tabs>
          <w:tab w:val="left" w:pos="0"/>
          <w:tab w:val="left" w:pos="1111"/>
          <w:tab w:val="left" w:pos="1440"/>
          <w:tab w:val="left" w:pos="2552"/>
        </w:tabs>
        <w:rPr>
          <w:sz w:val="22"/>
          <w:szCs w:val="22"/>
          <w:lang w:val="sv-SE"/>
        </w:rPr>
      </w:pPr>
      <w:r w:rsidRPr="00DD2E8E">
        <w:rPr>
          <w:b/>
          <w:bCs/>
          <w:sz w:val="22"/>
          <w:szCs w:val="22"/>
          <w:lang w:val="sv-SE"/>
        </w:rPr>
        <w:t>GA:1</w:t>
      </w:r>
      <w:r w:rsidRPr="00DD2E8E">
        <w:rPr>
          <w:sz w:val="22"/>
          <w:szCs w:val="22"/>
          <w:lang w:val="sv-SE"/>
        </w:rPr>
        <w:tab/>
      </w:r>
      <w:r w:rsidRPr="00DD2E8E">
        <w:rPr>
          <w:sz w:val="22"/>
          <w:szCs w:val="22"/>
          <w:lang w:val="sv-SE"/>
        </w:rPr>
        <w:tab/>
      </w:r>
      <w:r w:rsidRPr="00DD2E8E">
        <w:rPr>
          <w:b/>
          <w:bCs/>
          <w:sz w:val="22"/>
          <w:szCs w:val="22"/>
          <w:lang w:val="sv-SE"/>
        </w:rPr>
        <w:t>1 andel</w:t>
      </w:r>
      <w:r w:rsidRPr="00DD2E8E">
        <w:rPr>
          <w:sz w:val="22"/>
          <w:szCs w:val="22"/>
          <w:lang w:val="sv-SE"/>
        </w:rPr>
        <w:t xml:space="preserve"> per fastighet.</w:t>
      </w:r>
    </w:p>
    <w:p w14:paraId="47607417" w14:textId="77777777" w:rsidR="00E1595A" w:rsidRPr="00DD2E8E" w:rsidRDefault="00E1595A" w:rsidP="00E1595A">
      <w:pPr>
        <w:pStyle w:val="Standardtext"/>
        <w:widowControl/>
        <w:tabs>
          <w:tab w:val="left" w:pos="0"/>
          <w:tab w:val="left" w:pos="1440"/>
        </w:tabs>
        <w:ind w:left="1440" w:hanging="1440"/>
        <w:rPr>
          <w:sz w:val="22"/>
          <w:szCs w:val="22"/>
          <w:lang w:val="sv-SE"/>
        </w:rPr>
      </w:pPr>
      <w:r w:rsidRPr="00DD2E8E">
        <w:rPr>
          <w:b/>
          <w:bCs/>
          <w:sz w:val="22"/>
          <w:szCs w:val="22"/>
          <w:lang w:val="sv-SE"/>
        </w:rPr>
        <w:t>GA:5</w:t>
      </w:r>
      <w:r w:rsidRPr="00DD2E8E">
        <w:rPr>
          <w:sz w:val="22"/>
          <w:szCs w:val="22"/>
          <w:lang w:val="sv-SE"/>
        </w:rPr>
        <w:tab/>
      </w:r>
      <w:r w:rsidRPr="00DD2E8E">
        <w:rPr>
          <w:b/>
          <w:bCs/>
          <w:sz w:val="22"/>
          <w:szCs w:val="22"/>
          <w:lang w:val="sv-SE"/>
        </w:rPr>
        <w:t xml:space="preserve">1 andel </w:t>
      </w:r>
      <w:r w:rsidRPr="00DD2E8E">
        <w:rPr>
          <w:sz w:val="22"/>
          <w:szCs w:val="22"/>
          <w:lang w:val="sv-SE"/>
        </w:rPr>
        <w:t>per fastighet i de flesta fall. Obebyggda fastigheter och fastigheter som saknar väg till tomtgräns har lägre andelstal. Permanent bebodda fastigheter kan ges dubbelt andelstal, men föreningen har valt att inte tillämpa detta.</w:t>
      </w:r>
    </w:p>
    <w:p w14:paraId="5A5266C1" w14:textId="77777777" w:rsidR="00E1595A" w:rsidRPr="00DD2E8E" w:rsidRDefault="00E1595A" w:rsidP="00E1595A">
      <w:pPr>
        <w:pStyle w:val="Standardtext"/>
        <w:widowControl/>
        <w:tabs>
          <w:tab w:val="left" w:pos="0"/>
          <w:tab w:val="left" w:pos="1440"/>
        </w:tabs>
        <w:rPr>
          <w:sz w:val="22"/>
          <w:szCs w:val="22"/>
          <w:lang w:val="sv-SE"/>
        </w:rPr>
      </w:pPr>
      <w:r w:rsidRPr="00DD2E8E">
        <w:rPr>
          <w:b/>
          <w:bCs/>
          <w:sz w:val="22"/>
          <w:szCs w:val="22"/>
          <w:lang w:val="sv-SE"/>
        </w:rPr>
        <w:t>GA:16</w:t>
      </w:r>
      <w:r w:rsidRPr="00DD2E8E">
        <w:rPr>
          <w:sz w:val="22"/>
          <w:szCs w:val="22"/>
          <w:lang w:val="sv-SE"/>
        </w:rPr>
        <w:tab/>
      </w:r>
      <w:bookmarkStart w:id="1" w:name="_Hlk31137434"/>
      <w:r w:rsidRPr="00DD2E8E">
        <w:rPr>
          <w:b/>
          <w:bCs/>
          <w:sz w:val="22"/>
          <w:szCs w:val="22"/>
          <w:lang w:val="sv-SE"/>
        </w:rPr>
        <w:t>1 andel</w:t>
      </w:r>
      <w:r w:rsidRPr="00DD2E8E">
        <w:rPr>
          <w:sz w:val="22"/>
          <w:szCs w:val="22"/>
          <w:lang w:val="sv-SE"/>
        </w:rPr>
        <w:t xml:space="preserve"> per fastighet samt att båtplatsinnehavare debiteras för båtplats</w:t>
      </w:r>
      <w:bookmarkEnd w:id="1"/>
      <w:r w:rsidRPr="00DD2E8E">
        <w:rPr>
          <w:sz w:val="22"/>
          <w:szCs w:val="22"/>
          <w:lang w:val="sv-SE"/>
        </w:rPr>
        <w:t>.</w:t>
      </w:r>
    </w:p>
    <w:p w14:paraId="263CD022" w14:textId="77777777" w:rsidR="00E1595A" w:rsidRPr="00DD2E8E" w:rsidRDefault="00E1595A" w:rsidP="00E1595A">
      <w:pPr>
        <w:pStyle w:val="Standardtext"/>
        <w:widowControl/>
        <w:tabs>
          <w:tab w:val="left" w:pos="0"/>
          <w:tab w:val="left" w:pos="1440"/>
          <w:tab w:val="left" w:pos="1678"/>
          <w:tab w:val="left" w:pos="2552"/>
          <w:tab w:val="left" w:pos="4320"/>
        </w:tabs>
        <w:rPr>
          <w:sz w:val="22"/>
          <w:szCs w:val="22"/>
          <w:lang w:val="sv-SE"/>
        </w:rPr>
      </w:pPr>
      <w:r w:rsidRPr="00DD2E8E">
        <w:rPr>
          <w:b/>
          <w:bCs/>
          <w:sz w:val="22"/>
          <w:szCs w:val="22"/>
          <w:lang w:val="sv-SE"/>
        </w:rPr>
        <w:t>GA:17</w:t>
      </w:r>
      <w:r w:rsidRPr="00DD2E8E">
        <w:rPr>
          <w:sz w:val="22"/>
          <w:szCs w:val="22"/>
          <w:lang w:val="sv-SE"/>
        </w:rPr>
        <w:tab/>
      </w:r>
      <w:r w:rsidRPr="00DD2E8E">
        <w:rPr>
          <w:b/>
          <w:bCs/>
          <w:sz w:val="22"/>
          <w:szCs w:val="22"/>
          <w:lang w:val="sv-SE"/>
        </w:rPr>
        <w:t>1 andel</w:t>
      </w:r>
      <w:r w:rsidRPr="00DD2E8E">
        <w:rPr>
          <w:sz w:val="22"/>
          <w:szCs w:val="22"/>
          <w:lang w:val="sv-SE"/>
        </w:rPr>
        <w:t xml:space="preserve"> per fastighet.</w:t>
      </w:r>
    </w:p>
    <w:p w14:paraId="06096FE9" w14:textId="77777777" w:rsidR="00E1595A" w:rsidRPr="00DD2E8E" w:rsidRDefault="00E1595A" w:rsidP="00E1595A">
      <w:pPr>
        <w:pStyle w:val="Standardtext"/>
        <w:widowControl/>
        <w:tabs>
          <w:tab w:val="left" w:pos="0"/>
          <w:tab w:val="left" w:pos="1440"/>
          <w:tab w:val="left" w:pos="1678"/>
          <w:tab w:val="left" w:pos="2552"/>
          <w:tab w:val="left" w:pos="4320"/>
        </w:tabs>
        <w:rPr>
          <w:b/>
          <w:bCs/>
          <w:sz w:val="22"/>
          <w:szCs w:val="22"/>
          <w:lang w:val="sv-SE"/>
        </w:rPr>
      </w:pPr>
      <w:r w:rsidRPr="00DD2E8E">
        <w:rPr>
          <w:b/>
          <w:bCs/>
          <w:sz w:val="22"/>
          <w:szCs w:val="22"/>
          <w:lang w:val="sv-SE"/>
        </w:rPr>
        <w:t>GA:18</w:t>
      </w:r>
      <w:r w:rsidRPr="00DD2E8E">
        <w:rPr>
          <w:b/>
          <w:bCs/>
          <w:sz w:val="22"/>
          <w:szCs w:val="22"/>
          <w:lang w:val="sv-SE"/>
        </w:rPr>
        <w:tab/>
        <w:t>1 andel</w:t>
      </w:r>
      <w:r w:rsidRPr="00DD2E8E">
        <w:rPr>
          <w:sz w:val="22"/>
          <w:szCs w:val="22"/>
          <w:lang w:val="sv-SE"/>
        </w:rPr>
        <w:t xml:space="preserve"> per fastighet i Centralområdet</w:t>
      </w:r>
      <w:r>
        <w:rPr>
          <w:sz w:val="22"/>
          <w:szCs w:val="22"/>
          <w:lang w:val="sv-SE"/>
        </w:rPr>
        <w:t>.</w:t>
      </w:r>
    </w:p>
    <w:p w14:paraId="33170307" w14:textId="77777777" w:rsidR="00E1595A" w:rsidRPr="00DD2E8E" w:rsidRDefault="00E1595A" w:rsidP="00E1595A">
      <w:pPr>
        <w:pStyle w:val="Standardtext"/>
        <w:widowControl/>
        <w:tabs>
          <w:tab w:val="left" w:pos="0"/>
          <w:tab w:val="left" w:pos="1440"/>
          <w:tab w:val="left" w:pos="1678"/>
          <w:tab w:val="left" w:pos="2552"/>
          <w:tab w:val="left" w:pos="4320"/>
        </w:tabs>
        <w:ind w:left="1440" w:hanging="1440"/>
        <w:rPr>
          <w:b/>
          <w:bCs/>
          <w:sz w:val="22"/>
          <w:szCs w:val="22"/>
          <w:lang w:val="sv-SE"/>
        </w:rPr>
      </w:pPr>
      <w:r w:rsidRPr="00DD2E8E">
        <w:rPr>
          <w:b/>
          <w:bCs/>
          <w:sz w:val="22"/>
          <w:szCs w:val="22"/>
          <w:lang w:val="sv-SE"/>
        </w:rPr>
        <w:t>GA:19</w:t>
      </w:r>
      <w:r w:rsidRPr="00DD2E8E">
        <w:rPr>
          <w:b/>
          <w:bCs/>
          <w:sz w:val="22"/>
          <w:szCs w:val="22"/>
          <w:lang w:val="sv-SE"/>
        </w:rPr>
        <w:tab/>
        <w:t>1 andel</w:t>
      </w:r>
      <w:r w:rsidRPr="00DD2E8E">
        <w:rPr>
          <w:sz w:val="22"/>
          <w:szCs w:val="22"/>
          <w:lang w:val="sv-SE"/>
        </w:rPr>
        <w:t xml:space="preserve"> per fastighet i de västra delarna (</w:t>
      </w:r>
      <w:proofErr w:type="spellStart"/>
      <w:r w:rsidRPr="00DD2E8E">
        <w:rPr>
          <w:sz w:val="22"/>
          <w:szCs w:val="22"/>
          <w:lang w:val="sv-SE"/>
        </w:rPr>
        <w:t>Stornäset</w:t>
      </w:r>
      <w:proofErr w:type="spellEnd"/>
      <w:r w:rsidRPr="00DD2E8E">
        <w:rPr>
          <w:sz w:val="22"/>
          <w:szCs w:val="22"/>
          <w:lang w:val="sv-SE"/>
        </w:rPr>
        <w:t>, Kolnästäppan etcetera) samt Södra Storskogen</w:t>
      </w:r>
      <w:r>
        <w:rPr>
          <w:sz w:val="22"/>
          <w:szCs w:val="22"/>
          <w:lang w:val="sv-SE"/>
        </w:rPr>
        <w:t>.</w:t>
      </w:r>
    </w:p>
    <w:p w14:paraId="43F4EF16" w14:textId="77777777" w:rsidR="00465AC7" w:rsidRDefault="00465AC7" w:rsidP="0089554B">
      <w:pPr>
        <w:tabs>
          <w:tab w:val="left" w:pos="0"/>
          <w:tab w:val="left" w:pos="2160"/>
        </w:tabs>
        <w:spacing w:after="0" w:line="240" w:lineRule="auto"/>
        <w:rPr>
          <w:rFonts w:ascii="Times New Roman" w:eastAsia="Times New Roman" w:hAnsi="Times New Roman" w:cs="Times New Roman"/>
          <w:sz w:val="24"/>
        </w:rPr>
      </w:pPr>
    </w:p>
    <w:p w14:paraId="2684F217" w14:textId="0CF4A816" w:rsidR="00465AC7" w:rsidRPr="00324C03" w:rsidRDefault="006C3DE3" w:rsidP="00324C03">
      <w:pPr>
        <w:pStyle w:val="Standardtext"/>
        <w:widowControl/>
        <w:tabs>
          <w:tab w:val="left" w:pos="0"/>
          <w:tab w:val="left" w:pos="2160"/>
        </w:tabs>
        <w:rPr>
          <w:b/>
          <w:sz w:val="28"/>
          <w:szCs w:val="28"/>
          <w:lang w:val="sv-SE"/>
        </w:rPr>
      </w:pPr>
      <w:r w:rsidRPr="00324C03">
        <w:rPr>
          <w:b/>
          <w:sz w:val="28"/>
          <w:szCs w:val="28"/>
          <w:lang w:val="sv-SE"/>
        </w:rPr>
        <w:t>Förvaltningsberättelse 20</w:t>
      </w:r>
      <w:r w:rsidR="00324C03">
        <w:rPr>
          <w:b/>
          <w:sz w:val="28"/>
          <w:szCs w:val="28"/>
          <w:lang w:val="sv-SE"/>
        </w:rPr>
        <w:t>20</w:t>
      </w:r>
    </w:p>
    <w:p w14:paraId="554820B0" w14:textId="77777777" w:rsidR="00465AC7" w:rsidRPr="00D07B83" w:rsidRDefault="00465AC7">
      <w:pPr>
        <w:tabs>
          <w:tab w:val="left" w:pos="0"/>
          <w:tab w:val="left" w:pos="2160"/>
        </w:tabs>
        <w:spacing w:after="0" w:line="240" w:lineRule="auto"/>
        <w:rPr>
          <w:rFonts w:ascii="Times New Roman" w:eastAsia="Times New Roman" w:hAnsi="Times New Roman" w:cs="Times New Roman"/>
          <w:sz w:val="24"/>
        </w:rPr>
      </w:pPr>
    </w:p>
    <w:p w14:paraId="4B1AF2F4" w14:textId="58C7F818" w:rsidR="00465AC7" w:rsidRPr="00B50C05" w:rsidRDefault="0073361A" w:rsidP="00B50C05">
      <w:pPr>
        <w:pStyle w:val="Standardtext"/>
        <w:widowControl/>
        <w:tabs>
          <w:tab w:val="left" w:pos="0"/>
          <w:tab w:val="left" w:pos="2160"/>
        </w:tabs>
        <w:rPr>
          <w:sz w:val="22"/>
          <w:szCs w:val="22"/>
          <w:lang w:val="sv-SE"/>
        </w:rPr>
      </w:pPr>
      <w:r w:rsidRPr="00B50C05">
        <w:rPr>
          <w:sz w:val="22"/>
          <w:szCs w:val="22"/>
          <w:lang w:val="sv-SE"/>
        </w:rPr>
        <w:t xml:space="preserve">Styrelsen för </w:t>
      </w:r>
      <w:proofErr w:type="spellStart"/>
      <w:r w:rsidRPr="00B50C05">
        <w:rPr>
          <w:sz w:val="22"/>
          <w:szCs w:val="22"/>
          <w:lang w:val="sv-SE"/>
        </w:rPr>
        <w:t>Mörbyfjärdens</w:t>
      </w:r>
      <w:proofErr w:type="spellEnd"/>
      <w:r w:rsidRPr="00B50C05">
        <w:rPr>
          <w:sz w:val="22"/>
          <w:szCs w:val="22"/>
          <w:lang w:val="sv-SE"/>
        </w:rPr>
        <w:t xml:space="preserve"> Samfällighetsförening får härmed avge berättelse för verksamheten under räkenskapsåret 20</w:t>
      </w:r>
      <w:r w:rsidR="00E4022B">
        <w:rPr>
          <w:sz w:val="22"/>
          <w:szCs w:val="22"/>
          <w:lang w:val="sv-SE"/>
        </w:rPr>
        <w:t>20</w:t>
      </w:r>
      <w:r w:rsidR="00E9650F" w:rsidRPr="00B50C05">
        <w:rPr>
          <w:sz w:val="22"/>
          <w:szCs w:val="22"/>
          <w:lang w:val="sv-SE"/>
        </w:rPr>
        <w:t>.</w:t>
      </w:r>
    </w:p>
    <w:p w14:paraId="63E74D82" w14:textId="77777777" w:rsidR="00465AC7" w:rsidRPr="00D07B83" w:rsidRDefault="00465AC7" w:rsidP="00D07B83">
      <w:pPr>
        <w:tabs>
          <w:tab w:val="left" w:pos="0"/>
          <w:tab w:val="left" w:pos="2160"/>
        </w:tabs>
        <w:spacing w:after="0" w:line="240" w:lineRule="auto"/>
        <w:rPr>
          <w:rFonts w:ascii="Times New Roman" w:eastAsia="Times New Roman" w:hAnsi="Times New Roman" w:cs="Times New Roman"/>
          <w:sz w:val="24"/>
        </w:rPr>
      </w:pPr>
    </w:p>
    <w:p w14:paraId="3B957062" w14:textId="1596E8C8" w:rsidR="00465AC7" w:rsidRPr="003E163C" w:rsidRDefault="0073361A" w:rsidP="003E163C">
      <w:pPr>
        <w:pStyle w:val="Standardtext"/>
        <w:widowControl/>
        <w:tabs>
          <w:tab w:val="left" w:pos="0"/>
          <w:tab w:val="left" w:pos="2160"/>
        </w:tabs>
        <w:rPr>
          <w:b/>
          <w:sz w:val="28"/>
          <w:szCs w:val="28"/>
          <w:lang w:val="sv-SE"/>
        </w:rPr>
      </w:pPr>
      <w:r w:rsidRPr="003E163C">
        <w:rPr>
          <w:b/>
          <w:sz w:val="28"/>
          <w:szCs w:val="28"/>
          <w:lang w:val="sv-SE"/>
        </w:rPr>
        <w:t>Funktionärer</w:t>
      </w:r>
    </w:p>
    <w:p w14:paraId="6F05389D" w14:textId="77777777" w:rsidR="00465AC7" w:rsidRDefault="00465AC7">
      <w:pPr>
        <w:tabs>
          <w:tab w:val="left" w:pos="0"/>
          <w:tab w:val="left" w:pos="2160"/>
          <w:tab w:val="left" w:pos="2880"/>
        </w:tabs>
        <w:spacing w:after="0" w:line="240" w:lineRule="auto"/>
        <w:rPr>
          <w:rFonts w:ascii="Times New Roman" w:eastAsia="Times New Roman" w:hAnsi="Times New Roman" w:cs="Times New Roman"/>
          <w:sz w:val="20"/>
        </w:rPr>
      </w:pPr>
    </w:p>
    <w:p w14:paraId="3659D725" w14:textId="7044AF0C" w:rsidR="00465AC7" w:rsidRPr="003E163C" w:rsidRDefault="00A005DE" w:rsidP="003E163C">
      <w:pPr>
        <w:pStyle w:val="Standardtext"/>
        <w:widowControl/>
        <w:tabs>
          <w:tab w:val="left" w:pos="0"/>
          <w:tab w:val="left" w:pos="2160"/>
        </w:tabs>
        <w:rPr>
          <w:b/>
          <w:bCs/>
          <w:sz w:val="22"/>
          <w:szCs w:val="22"/>
          <w:lang w:val="sv-SE"/>
        </w:rPr>
      </w:pPr>
      <w:r w:rsidRPr="003E163C">
        <w:rPr>
          <w:b/>
          <w:bCs/>
          <w:sz w:val="22"/>
          <w:szCs w:val="22"/>
          <w:lang w:val="sv-SE"/>
        </w:rPr>
        <w:t>STYRELSE 20</w:t>
      </w:r>
      <w:r w:rsidR="003E163C" w:rsidRPr="003E163C">
        <w:rPr>
          <w:b/>
          <w:bCs/>
          <w:sz w:val="22"/>
          <w:szCs w:val="22"/>
          <w:lang w:val="sv-SE"/>
        </w:rPr>
        <w:t>20</w:t>
      </w:r>
    </w:p>
    <w:p w14:paraId="2F9F86E0" w14:textId="77777777" w:rsidR="00465AC7" w:rsidRPr="00320DC2" w:rsidRDefault="0073361A" w:rsidP="00320DC2">
      <w:pPr>
        <w:pStyle w:val="Standardtext"/>
        <w:widowControl/>
        <w:tabs>
          <w:tab w:val="left" w:pos="0"/>
          <w:tab w:val="left" w:pos="2160"/>
        </w:tabs>
        <w:rPr>
          <w:sz w:val="22"/>
          <w:szCs w:val="22"/>
          <w:lang w:val="sv-SE"/>
        </w:rPr>
      </w:pPr>
      <w:r w:rsidRPr="00320DC2">
        <w:rPr>
          <w:sz w:val="22"/>
          <w:szCs w:val="22"/>
          <w:lang w:val="sv-SE"/>
        </w:rPr>
        <w:t>Ordförande</w:t>
      </w:r>
      <w:r w:rsidRPr="00320DC2">
        <w:rPr>
          <w:sz w:val="22"/>
          <w:szCs w:val="22"/>
          <w:lang w:val="sv-SE"/>
        </w:rPr>
        <w:tab/>
        <w:t>Björn Jarlsäter</w:t>
      </w:r>
      <w:r w:rsidRPr="00320DC2">
        <w:rPr>
          <w:sz w:val="22"/>
          <w:szCs w:val="22"/>
          <w:lang w:val="sv-SE"/>
        </w:rPr>
        <w:tab/>
      </w:r>
      <w:r w:rsidR="00D445A9" w:rsidRPr="00320DC2">
        <w:rPr>
          <w:sz w:val="22"/>
          <w:szCs w:val="22"/>
          <w:lang w:val="sv-SE"/>
        </w:rPr>
        <w:tab/>
        <w:t>Suppleant</w:t>
      </w:r>
      <w:r w:rsidR="00D445A9" w:rsidRPr="00320DC2">
        <w:rPr>
          <w:sz w:val="22"/>
          <w:szCs w:val="22"/>
          <w:lang w:val="sv-SE"/>
        </w:rPr>
        <w:tab/>
        <w:t>Stefan Larsson</w:t>
      </w:r>
    </w:p>
    <w:p w14:paraId="16061073" w14:textId="6ACBD608" w:rsidR="00465AC7" w:rsidRPr="00320DC2" w:rsidRDefault="0073361A" w:rsidP="00320DC2">
      <w:pPr>
        <w:pStyle w:val="Standardtext"/>
        <w:widowControl/>
        <w:tabs>
          <w:tab w:val="left" w:pos="0"/>
          <w:tab w:val="left" w:pos="2160"/>
        </w:tabs>
        <w:rPr>
          <w:sz w:val="22"/>
          <w:szCs w:val="22"/>
          <w:lang w:val="sv-SE"/>
        </w:rPr>
      </w:pPr>
      <w:r w:rsidRPr="00320DC2">
        <w:rPr>
          <w:sz w:val="22"/>
          <w:szCs w:val="22"/>
          <w:lang w:val="sv-SE"/>
        </w:rPr>
        <w:t>Kassör</w:t>
      </w:r>
      <w:r w:rsidRPr="00320DC2">
        <w:rPr>
          <w:sz w:val="22"/>
          <w:szCs w:val="22"/>
          <w:lang w:val="sv-SE"/>
        </w:rPr>
        <w:tab/>
      </w:r>
      <w:r w:rsidR="008F269C" w:rsidRPr="00320DC2">
        <w:rPr>
          <w:sz w:val="22"/>
          <w:szCs w:val="22"/>
          <w:lang w:val="sv-SE"/>
        </w:rPr>
        <w:t>Helene Lilja</w:t>
      </w:r>
      <w:r w:rsidR="00A005DE" w:rsidRPr="00320DC2">
        <w:rPr>
          <w:sz w:val="22"/>
          <w:szCs w:val="22"/>
          <w:lang w:val="sv-SE"/>
        </w:rPr>
        <w:tab/>
      </w:r>
      <w:r w:rsidR="00D445A9" w:rsidRPr="00320DC2">
        <w:rPr>
          <w:sz w:val="22"/>
          <w:szCs w:val="22"/>
          <w:lang w:val="sv-SE"/>
        </w:rPr>
        <w:tab/>
      </w:r>
      <w:r w:rsidR="00A005DE" w:rsidRPr="00320DC2">
        <w:rPr>
          <w:sz w:val="22"/>
          <w:szCs w:val="22"/>
          <w:lang w:val="sv-SE"/>
        </w:rPr>
        <w:t>Suppleant</w:t>
      </w:r>
      <w:r w:rsidR="00A005DE" w:rsidRPr="00320DC2">
        <w:rPr>
          <w:sz w:val="22"/>
          <w:szCs w:val="22"/>
          <w:lang w:val="sv-SE"/>
        </w:rPr>
        <w:tab/>
      </w:r>
      <w:r w:rsidR="00267700">
        <w:rPr>
          <w:sz w:val="22"/>
          <w:szCs w:val="22"/>
          <w:lang w:val="sv-SE"/>
        </w:rPr>
        <w:t>Christian Fegler</w:t>
      </w:r>
    </w:p>
    <w:p w14:paraId="01B1D3CA" w14:textId="77777777" w:rsidR="00465AC7" w:rsidRPr="00320DC2" w:rsidRDefault="0073361A" w:rsidP="00320DC2">
      <w:pPr>
        <w:pStyle w:val="Standardtext"/>
        <w:widowControl/>
        <w:tabs>
          <w:tab w:val="left" w:pos="0"/>
          <w:tab w:val="left" w:pos="2160"/>
        </w:tabs>
        <w:rPr>
          <w:sz w:val="22"/>
          <w:szCs w:val="22"/>
          <w:lang w:val="sv-SE"/>
        </w:rPr>
      </w:pPr>
      <w:r w:rsidRPr="00320DC2">
        <w:rPr>
          <w:sz w:val="22"/>
          <w:szCs w:val="22"/>
          <w:lang w:val="sv-SE"/>
        </w:rPr>
        <w:t>S</w:t>
      </w:r>
      <w:r w:rsidR="00A005DE" w:rsidRPr="00320DC2">
        <w:rPr>
          <w:sz w:val="22"/>
          <w:szCs w:val="22"/>
          <w:lang w:val="sv-SE"/>
        </w:rPr>
        <w:t>ekreterare</w:t>
      </w:r>
      <w:r w:rsidR="00A005DE" w:rsidRPr="00320DC2">
        <w:rPr>
          <w:sz w:val="22"/>
          <w:szCs w:val="22"/>
          <w:lang w:val="sv-SE"/>
        </w:rPr>
        <w:tab/>
      </w:r>
      <w:r w:rsidR="00E9650F" w:rsidRPr="00320DC2">
        <w:rPr>
          <w:sz w:val="22"/>
          <w:szCs w:val="22"/>
          <w:lang w:val="sv-SE"/>
        </w:rPr>
        <w:t>Kalle Lindholm</w:t>
      </w:r>
      <w:r w:rsidR="00E9650F" w:rsidRPr="00320DC2">
        <w:rPr>
          <w:sz w:val="22"/>
          <w:szCs w:val="22"/>
          <w:lang w:val="sv-SE"/>
        </w:rPr>
        <w:tab/>
      </w:r>
      <w:r w:rsidR="00D445A9" w:rsidRPr="00320DC2">
        <w:rPr>
          <w:sz w:val="22"/>
          <w:szCs w:val="22"/>
          <w:lang w:val="sv-SE"/>
        </w:rPr>
        <w:tab/>
      </w:r>
      <w:r w:rsidR="00E9650F" w:rsidRPr="00320DC2">
        <w:rPr>
          <w:sz w:val="22"/>
          <w:szCs w:val="22"/>
          <w:lang w:val="sv-SE"/>
        </w:rPr>
        <w:t>Suppleant</w:t>
      </w:r>
      <w:r w:rsidR="00E9650F" w:rsidRPr="00320DC2">
        <w:rPr>
          <w:sz w:val="22"/>
          <w:szCs w:val="22"/>
          <w:lang w:val="sv-SE"/>
        </w:rPr>
        <w:tab/>
        <w:t>Tommy Torpman</w:t>
      </w:r>
    </w:p>
    <w:p w14:paraId="1E168EDA" w14:textId="5009523D" w:rsidR="00465AC7" w:rsidRPr="00320DC2" w:rsidRDefault="008F269C" w:rsidP="00320DC2">
      <w:pPr>
        <w:pStyle w:val="Standardtext"/>
        <w:widowControl/>
        <w:tabs>
          <w:tab w:val="left" w:pos="0"/>
          <w:tab w:val="left" w:pos="2160"/>
        </w:tabs>
        <w:rPr>
          <w:sz w:val="22"/>
          <w:szCs w:val="22"/>
          <w:lang w:val="sv-SE"/>
        </w:rPr>
      </w:pPr>
      <w:r w:rsidRPr="00320DC2">
        <w:rPr>
          <w:sz w:val="22"/>
          <w:szCs w:val="22"/>
          <w:lang w:val="sv-SE"/>
        </w:rPr>
        <w:t>GA:1</w:t>
      </w:r>
      <w:r w:rsidR="0073361A" w:rsidRPr="00320DC2">
        <w:rPr>
          <w:sz w:val="22"/>
          <w:szCs w:val="22"/>
          <w:lang w:val="sv-SE"/>
        </w:rPr>
        <w:tab/>
        <w:t>Mikael Andersson</w:t>
      </w:r>
    </w:p>
    <w:p w14:paraId="627309F4" w14:textId="641849F7" w:rsidR="00465AC7" w:rsidRDefault="00320DC2" w:rsidP="00320DC2">
      <w:pPr>
        <w:pStyle w:val="Standardtext"/>
        <w:widowControl/>
        <w:tabs>
          <w:tab w:val="left" w:pos="0"/>
          <w:tab w:val="left" w:pos="2160"/>
        </w:tabs>
        <w:rPr>
          <w:sz w:val="22"/>
          <w:szCs w:val="22"/>
          <w:lang w:val="sv-SE"/>
        </w:rPr>
      </w:pPr>
      <w:r w:rsidRPr="00320DC2">
        <w:rPr>
          <w:sz w:val="22"/>
          <w:szCs w:val="22"/>
          <w:lang w:val="sv-SE"/>
        </w:rPr>
        <w:t>GA:5</w:t>
      </w:r>
      <w:r w:rsidR="00A005DE" w:rsidRPr="00320DC2">
        <w:rPr>
          <w:sz w:val="22"/>
          <w:szCs w:val="22"/>
          <w:lang w:val="sv-SE"/>
        </w:rPr>
        <w:tab/>
      </w:r>
      <w:r w:rsidRPr="00320DC2">
        <w:rPr>
          <w:sz w:val="22"/>
          <w:szCs w:val="22"/>
          <w:lang w:val="sv-SE"/>
        </w:rPr>
        <w:t xml:space="preserve">Mats Åkerlind (vägar) och </w:t>
      </w:r>
    </w:p>
    <w:p w14:paraId="357D51F7" w14:textId="5F044CB6" w:rsidR="009C43F6" w:rsidRPr="00320DC2" w:rsidRDefault="009C43F6" w:rsidP="00320DC2">
      <w:pPr>
        <w:pStyle w:val="Standardtext"/>
        <w:widowControl/>
        <w:tabs>
          <w:tab w:val="left" w:pos="0"/>
          <w:tab w:val="left" w:pos="2160"/>
        </w:tabs>
        <w:rPr>
          <w:sz w:val="22"/>
          <w:szCs w:val="22"/>
          <w:lang w:val="sv-SE"/>
        </w:rPr>
      </w:pPr>
      <w:r>
        <w:rPr>
          <w:sz w:val="22"/>
          <w:szCs w:val="22"/>
          <w:lang w:val="sv-SE"/>
        </w:rPr>
        <w:tab/>
      </w:r>
      <w:r w:rsidRPr="00320DC2">
        <w:rPr>
          <w:sz w:val="22"/>
          <w:szCs w:val="22"/>
          <w:lang w:val="sv-SE"/>
        </w:rPr>
        <w:t>Stefan Engström (allmän platsmark)</w:t>
      </w:r>
    </w:p>
    <w:p w14:paraId="7251AE6E" w14:textId="5DBA198D" w:rsidR="00465AC7" w:rsidRPr="00320DC2" w:rsidRDefault="00320DC2" w:rsidP="00320DC2">
      <w:pPr>
        <w:pStyle w:val="Standardtext"/>
        <w:widowControl/>
        <w:tabs>
          <w:tab w:val="left" w:pos="0"/>
          <w:tab w:val="left" w:pos="2160"/>
        </w:tabs>
        <w:rPr>
          <w:sz w:val="22"/>
          <w:szCs w:val="22"/>
          <w:lang w:val="sv-SE"/>
        </w:rPr>
      </w:pPr>
      <w:r>
        <w:rPr>
          <w:sz w:val="22"/>
          <w:szCs w:val="22"/>
          <w:lang w:val="sv-SE"/>
        </w:rPr>
        <w:t>GA:16</w:t>
      </w:r>
      <w:r w:rsidR="00A005DE" w:rsidRPr="00320DC2">
        <w:rPr>
          <w:sz w:val="22"/>
          <w:szCs w:val="22"/>
          <w:lang w:val="sv-SE"/>
        </w:rPr>
        <w:tab/>
      </w:r>
      <w:r w:rsidR="00D46603" w:rsidRPr="00320DC2">
        <w:rPr>
          <w:sz w:val="22"/>
          <w:szCs w:val="22"/>
          <w:lang w:val="sv-SE"/>
        </w:rPr>
        <w:t>Roger Thunell</w:t>
      </w:r>
    </w:p>
    <w:p w14:paraId="7C2FB013" w14:textId="6EC5B2D8" w:rsidR="00737915" w:rsidRDefault="00320DC2" w:rsidP="00267700">
      <w:pPr>
        <w:pStyle w:val="Standardtext"/>
        <w:widowControl/>
        <w:tabs>
          <w:tab w:val="left" w:pos="0"/>
          <w:tab w:val="left" w:pos="2160"/>
        </w:tabs>
        <w:rPr>
          <w:sz w:val="22"/>
          <w:szCs w:val="22"/>
          <w:lang w:val="sv-SE"/>
        </w:rPr>
      </w:pPr>
      <w:r>
        <w:rPr>
          <w:sz w:val="22"/>
          <w:szCs w:val="22"/>
          <w:lang w:val="sv-SE"/>
        </w:rPr>
        <w:t>GA:17</w:t>
      </w:r>
      <w:r w:rsidR="001B3D9F">
        <w:rPr>
          <w:sz w:val="22"/>
          <w:szCs w:val="22"/>
          <w:lang w:val="sv-SE"/>
        </w:rPr>
        <w:t>, GA:18, GA:19</w:t>
      </w:r>
      <w:r w:rsidR="00AF0966">
        <w:rPr>
          <w:sz w:val="22"/>
          <w:szCs w:val="22"/>
          <w:lang w:val="sv-SE"/>
        </w:rPr>
        <w:tab/>
        <w:t>Björn Wennber</w:t>
      </w:r>
      <w:r w:rsidR="00267700">
        <w:rPr>
          <w:sz w:val="22"/>
          <w:szCs w:val="22"/>
          <w:lang w:val="sv-SE"/>
        </w:rPr>
        <w:t>g</w:t>
      </w:r>
    </w:p>
    <w:p w14:paraId="316AFF15" w14:textId="77777777" w:rsidR="00267700" w:rsidRPr="00267700" w:rsidRDefault="00267700" w:rsidP="00267700">
      <w:pPr>
        <w:pStyle w:val="Standardtext"/>
        <w:widowControl/>
        <w:tabs>
          <w:tab w:val="left" w:pos="0"/>
          <w:tab w:val="left" w:pos="2160"/>
        </w:tabs>
        <w:rPr>
          <w:sz w:val="22"/>
          <w:szCs w:val="22"/>
          <w:lang w:val="sv-SE"/>
        </w:rPr>
      </w:pPr>
    </w:p>
    <w:p w14:paraId="327058FB" w14:textId="47900C2B" w:rsidR="00465AC7" w:rsidRPr="004D4622" w:rsidRDefault="0073361A" w:rsidP="004D4622">
      <w:pPr>
        <w:pStyle w:val="Standardtext"/>
        <w:widowControl/>
        <w:tabs>
          <w:tab w:val="left" w:pos="0"/>
          <w:tab w:val="left" w:pos="2160"/>
        </w:tabs>
        <w:rPr>
          <w:b/>
          <w:bCs/>
          <w:sz w:val="22"/>
          <w:szCs w:val="22"/>
          <w:lang w:val="sv-SE"/>
        </w:rPr>
      </w:pPr>
      <w:r w:rsidRPr="004D4622">
        <w:rPr>
          <w:b/>
          <w:bCs/>
          <w:sz w:val="22"/>
          <w:szCs w:val="22"/>
          <w:lang w:val="sv-SE"/>
        </w:rPr>
        <w:t>REVISORER</w:t>
      </w:r>
    </w:p>
    <w:p w14:paraId="1B125E2B" w14:textId="437EF9E6" w:rsidR="00465AC7" w:rsidRPr="00C23E34" w:rsidRDefault="0073361A" w:rsidP="004D4622">
      <w:pPr>
        <w:pStyle w:val="Standardtext"/>
        <w:widowControl/>
        <w:tabs>
          <w:tab w:val="left" w:pos="0"/>
          <w:tab w:val="left" w:pos="2160"/>
        </w:tabs>
        <w:rPr>
          <w:sz w:val="22"/>
          <w:szCs w:val="22"/>
          <w:lang w:val="en-GB"/>
        </w:rPr>
      </w:pPr>
      <w:r w:rsidRPr="00C23E34">
        <w:rPr>
          <w:sz w:val="22"/>
          <w:szCs w:val="22"/>
          <w:lang w:val="en-GB"/>
        </w:rPr>
        <w:t>Revisor</w:t>
      </w:r>
      <w:r w:rsidRPr="00C23E34">
        <w:rPr>
          <w:sz w:val="22"/>
          <w:szCs w:val="22"/>
          <w:lang w:val="en-GB"/>
        </w:rPr>
        <w:tab/>
      </w:r>
      <w:r w:rsidR="004D4622" w:rsidRPr="00C23E34">
        <w:rPr>
          <w:sz w:val="22"/>
          <w:szCs w:val="22"/>
          <w:lang w:val="en-GB"/>
        </w:rPr>
        <w:t>Mikael Bergman</w:t>
      </w:r>
      <w:r w:rsidR="004879F6" w:rsidRPr="00C23E34">
        <w:rPr>
          <w:sz w:val="22"/>
          <w:szCs w:val="22"/>
          <w:lang w:val="en-GB"/>
        </w:rPr>
        <w:tab/>
      </w:r>
      <w:r w:rsidR="004879F6" w:rsidRPr="00C23E34">
        <w:rPr>
          <w:sz w:val="22"/>
          <w:szCs w:val="22"/>
          <w:lang w:val="en-GB"/>
        </w:rPr>
        <w:tab/>
      </w:r>
      <w:proofErr w:type="spellStart"/>
      <w:r w:rsidR="00D445A9" w:rsidRPr="00C23E34">
        <w:rPr>
          <w:sz w:val="22"/>
          <w:szCs w:val="22"/>
          <w:lang w:val="en-GB"/>
        </w:rPr>
        <w:t>Suppleant</w:t>
      </w:r>
      <w:proofErr w:type="spellEnd"/>
      <w:r w:rsidRPr="00C23E34">
        <w:rPr>
          <w:sz w:val="22"/>
          <w:szCs w:val="22"/>
          <w:lang w:val="en-GB"/>
        </w:rPr>
        <w:tab/>
      </w:r>
      <w:r w:rsidR="00D445A9" w:rsidRPr="00C23E34">
        <w:rPr>
          <w:sz w:val="22"/>
          <w:szCs w:val="22"/>
          <w:lang w:val="en-GB"/>
        </w:rPr>
        <w:t>Christer Sundbom</w:t>
      </w:r>
    </w:p>
    <w:p w14:paraId="2AB347F4" w14:textId="01B92BF5" w:rsidR="00465AC7" w:rsidRPr="004D4622" w:rsidRDefault="00D445A9" w:rsidP="004D4622">
      <w:pPr>
        <w:pStyle w:val="Standardtext"/>
        <w:widowControl/>
        <w:tabs>
          <w:tab w:val="left" w:pos="0"/>
          <w:tab w:val="left" w:pos="2160"/>
        </w:tabs>
        <w:rPr>
          <w:sz w:val="22"/>
          <w:szCs w:val="22"/>
          <w:lang w:val="sv-SE"/>
        </w:rPr>
      </w:pPr>
      <w:r w:rsidRPr="004D4622">
        <w:rPr>
          <w:sz w:val="22"/>
          <w:szCs w:val="22"/>
          <w:lang w:val="sv-SE"/>
        </w:rPr>
        <w:t>Revisor</w:t>
      </w:r>
      <w:r w:rsidR="0073361A" w:rsidRPr="004D4622">
        <w:rPr>
          <w:sz w:val="22"/>
          <w:szCs w:val="22"/>
          <w:lang w:val="sv-SE"/>
        </w:rPr>
        <w:tab/>
      </w:r>
      <w:r w:rsidR="0061753C">
        <w:rPr>
          <w:sz w:val="22"/>
          <w:szCs w:val="22"/>
          <w:lang w:val="sv-SE"/>
        </w:rPr>
        <w:t>Annika Sivertsson</w:t>
      </w:r>
      <w:r w:rsidR="0073361A" w:rsidRPr="004D4622">
        <w:rPr>
          <w:sz w:val="22"/>
          <w:szCs w:val="22"/>
          <w:lang w:val="sv-SE"/>
        </w:rPr>
        <w:tab/>
      </w:r>
      <w:r w:rsidR="0073361A" w:rsidRPr="004D4622">
        <w:rPr>
          <w:sz w:val="22"/>
          <w:szCs w:val="22"/>
          <w:lang w:val="sv-SE"/>
        </w:rPr>
        <w:tab/>
      </w:r>
    </w:p>
    <w:p w14:paraId="3ADC1530" w14:textId="77777777" w:rsidR="00465AC7" w:rsidRPr="004D4622" w:rsidRDefault="00465AC7" w:rsidP="004D4622">
      <w:pPr>
        <w:pStyle w:val="Standardtext"/>
        <w:widowControl/>
        <w:tabs>
          <w:tab w:val="left" w:pos="0"/>
          <w:tab w:val="left" w:pos="2160"/>
        </w:tabs>
        <w:rPr>
          <w:sz w:val="22"/>
          <w:szCs w:val="22"/>
          <w:lang w:val="sv-SE"/>
        </w:rPr>
      </w:pPr>
    </w:p>
    <w:p w14:paraId="69210C96" w14:textId="77777777" w:rsidR="00D11351" w:rsidRDefault="0073361A" w:rsidP="004D4622">
      <w:pPr>
        <w:pStyle w:val="Standardtext"/>
        <w:widowControl/>
        <w:tabs>
          <w:tab w:val="left" w:pos="0"/>
          <w:tab w:val="left" w:pos="2160"/>
        </w:tabs>
        <w:rPr>
          <w:sz w:val="22"/>
          <w:szCs w:val="22"/>
          <w:lang w:val="sv-SE"/>
        </w:rPr>
      </w:pPr>
      <w:r w:rsidRPr="004D4622">
        <w:rPr>
          <w:b/>
          <w:bCs/>
          <w:sz w:val="22"/>
          <w:szCs w:val="22"/>
          <w:lang w:val="sv-SE"/>
        </w:rPr>
        <w:t>VALBEREDNING</w:t>
      </w:r>
      <w:r w:rsidRPr="004D4622">
        <w:rPr>
          <w:sz w:val="22"/>
          <w:szCs w:val="22"/>
          <w:lang w:val="sv-SE"/>
        </w:rPr>
        <w:tab/>
      </w:r>
    </w:p>
    <w:p w14:paraId="28259919" w14:textId="2B9408C4" w:rsidR="00465AC7" w:rsidRPr="004D4622" w:rsidRDefault="00D46603" w:rsidP="004D4622">
      <w:pPr>
        <w:pStyle w:val="Standardtext"/>
        <w:widowControl/>
        <w:tabs>
          <w:tab w:val="left" w:pos="0"/>
          <w:tab w:val="left" w:pos="2160"/>
        </w:tabs>
        <w:rPr>
          <w:sz w:val="22"/>
          <w:szCs w:val="22"/>
          <w:lang w:val="sv-SE"/>
        </w:rPr>
      </w:pPr>
      <w:r w:rsidRPr="004D4622">
        <w:rPr>
          <w:sz w:val="22"/>
          <w:szCs w:val="22"/>
          <w:lang w:val="sv-SE"/>
        </w:rPr>
        <w:t>Anders Sundqvist</w:t>
      </w:r>
      <w:r w:rsidR="0073361A" w:rsidRPr="004D4622">
        <w:rPr>
          <w:sz w:val="22"/>
          <w:szCs w:val="22"/>
          <w:lang w:val="sv-SE"/>
        </w:rPr>
        <w:t xml:space="preserve"> (sammankallande)</w:t>
      </w:r>
    </w:p>
    <w:p w14:paraId="456F1292" w14:textId="33ECB7FA" w:rsidR="00465AC7" w:rsidRPr="00C23E34" w:rsidRDefault="00D46603" w:rsidP="004D4622">
      <w:pPr>
        <w:pStyle w:val="Standardtext"/>
        <w:widowControl/>
        <w:tabs>
          <w:tab w:val="left" w:pos="0"/>
          <w:tab w:val="left" w:pos="2160"/>
        </w:tabs>
        <w:rPr>
          <w:sz w:val="22"/>
          <w:szCs w:val="22"/>
          <w:shd w:val="clear" w:color="auto" w:fill="FFFF00"/>
          <w:lang w:val="sv-SE"/>
        </w:rPr>
      </w:pPr>
      <w:r w:rsidRPr="004D4622">
        <w:rPr>
          <w:sz w:val="22"/>
          <w:szCs w:val="22"/>
          <w:lang w:val="sv-SE"/>
        </w:rPr>
        <w:t xml:space="preserve">Göran </w:t>
      </w:r>
      <w:r w:rsidR="00D445A9" w:rsidRPr="004D4622">
        <w:rPr>
          <w:sz w:val="22"/>
          <w:szCs w:val="22"/>
          <w:lang w:val="sv-SE"/>
        </w:rPr>
        <w:t>Norström</w:t>
      </w:r>
    </w:p>
    <w:p w14:paraId="5128579C" w14:textId="77777777" w:rsidR="00465AC7" w:rsidRDefault="00465AC7">
      <w:pPr>
        <w:tabs>
          <w:tab w:val="left" w:pos="0"/>
          <w:tab w:val="left" w:pos="1980"/>
          <w:tab w:val="left" w:pos="2358"/>
          <w:tab w:val="left" w:pos="2694"/>
          <w:tab w:val="left" w:pos="7371"/>
        </w:tabs>
        <w:spacing w:after="0" w:line="240" w:lineRule="auto"/>
        <w:rPr>
          <w:rFonts w:ascii="Times New Roman" w:eastAsia="Times New Roman" w:hAnsi="Times New Roman" w:cs="Times New Roman"/>
          <w:sz w:val="20"/>
        </w:rPr>
      </w:pPr>
    </w:p>
    <w:p w14:paraId="13B5DD15" w14:textId="77777777" w:rsidR="00465AC7" w:rsidRPr="00BD42ED" w:rsidRDefault="0073361A" w:rsidP="00BD42ED">
      <w:pPr>
        <w:pStyle w:val="Standardtext"/>
        <w:widowControl/>
        <w:tabs>
          <w:tab w:val="left" w:pos="0"/>
          <w:tab w:val="left" w:pos="2160"/>
        </w:tabs>
        <w:rPr>
          <w:b/>
          <w:sz w:val="28"/>
          <w:szCs w:val="28"/>
          <w:lang w:val="sv-SE"/>
        </w:rPr>
      </w:pPr>
      <w:r w:rsidRPr="00BD42ED">
        <w:rPr>
          <w:b/>
          <w:sz w:val="28"/>
          <w:szCs w:val="28"/>
          <w:lang w:val="sv-SE"/>
        </w:rPr>
        <w:t>Föreningsstämma</w:t>
      </w:r>
    </w:p>
    <w:p w14:paraId="42EF2733" w14:textId="77777777" w:rsidR="00465AC7" w:rsidRDefault="00465AC7">
      <w:pPr>
        <w:tabs>
          <w:tab w:val="left" w:pos="0"/>
        </w:tabs>
        <w:spacing w:after="0" w:line="240" w:lineRule="auto"/>
        <w:rPr>
          <w:rFonts w:ascii="Times New Roman" w:eastAsia="Times New Roman" w:hAnsi="Times New Roman" w:cs="Times New Roman"/>
          <w:sz w:val="24"/>
        </w:rPr>
      </w:pPr>
    </w:p>
    <w:p w14:paraId="6BBFAEAF" w14:textId="7880440D" w:rsidR="00465AC7" w:rsidRPr="00BD42ED" w:rsidRDefault="0073361A" w:rsidP="00BD42ED">
      <w:pPr>
        <w:pStyle w:val="Standardtext"/>
        <w:widowControl/>
        <w:tabs>
          <w:tab w:val="left" w:pos="0"/>
          <w:tab w:val="left" w:pos="2160"/>
        </w:tabs>
        <w:rPr>
          <w:sz w:val="22"/>
          <w:szCs w:val="22"/>
          <w:lang w:val="sv-SE"/>
        </w:rPr>
      </w:pPr>
      <w:r w:rsidRPr="00BD42ED">
        <w:rPr>
          <w:sz w:val="22"/>
          <w:szCs w:val="22"/>
          <w:lang w:val="sv-SE"/>
        </w:rPr>
        <w:t xml:space="preserve">Ordinarie föreningsstämma hölls den </w:t>
      </w:r>
      <w:r w:rsidR="004879F6" w:rsidRPr="00BD42ED">
        <w:rPr>
          <w:sz w:val="22"/>
          <w:szCs w:val="22"/>
          <w:lang w:val="sv-SE"/>
        </w:rPr>
        <w:t>2</w:t>
      </w:r>
      <w:r w:rsidR="00276C48">
        <w:rPr>
          <w:sz w:val="22"/>
          <w:szCs w:val="22"/>
          <w:lang w:val="sv-SE"/>
        </w:rPr>
        <w:t>6</w:t>
      </w:r>
      <w:r w:rsidRPr="00BD42ED">
        <w:rPr>
          <w:sz w:val="22"/>
          <w:szCs w:val="22"/>
          <w:lang w:val="sv-SE"/>
        </w:rPr>
        <w:t xml:space="preserve"> mars 20</w:t>
      </w:r>
      <w:r w:rsidR="00276C48">
        <w:rPr>
          <w:sz w:val="22"/>
          <w:szCs w:val="22"/>
          <w:lang w:val="sv-SE"/>
        </w:rPr>
        <w:t>20</w:t>
      </w:r>
      <w:r w:rsidRPr="00BD42ED">
        <w:rPr>
          <w:sz w:val="22"/>
          <w:szCs w:val="22"/>
          <w:lang w:val="sv-SE"/>
        </w:rPr>
        <w:t xml:space="preserve"> </w:t>
      </w:r>
      <w:r w:rsidR="00276C48">
        <w:rPr>
          <w:sz w:val="22"/>
          <w:szCs w:val="22"/>
          <w:lang w:val="sv-SE"/>
        </w:rPr>
        <w:t>hos Energiföreta</w:t>
      </w:r>
      <w:r w:rsidR="007E32C0">
        <w:rPr>
          <w:sz w:val="22"/>
          <w:szCs w:val="22"/>
          <w:lang w:val="sv-SE"/>
        </w:rPr>
        <w:t>gen Sverige i Stockholm och digitalt</w:t>
      </w:r>
      <w:r w:rsidR="00BF3355">
        <w:rPr>
          <w:sz w:val="22"/>
          <w:szCs w:val="22"/>
          <w:lang w:val="sv-SE"/>
        </w:rPr>
        <w:t xml:space="preserve"> under rådande pandemi. En e</w:t>
      </w:r>
      <w:r w:rsidR="00277805">
        <w:rPr>
          <w:sz w:val="22"/>
          <w:szCs w:val="22"/>
          <w:lang w:val="sv-SE"/>
        </w:rPr>
        <w:t xml:space="preserve">xtrastämma hölls digitalt den </w:t>
      </w:r>
      <w:r w:rsidR="0059688C">
        <w:rPr>
          <w:sz w:val="22"/>
          <w:szCs w:val="22"/>
          <w:lang w:val="sv-SE"/>
        </w:rPr>
        <w:t>10 september 2020.</w:t>
      </w:r>
    </w:p>
    <w:p w14:paraId="339D63A4" w14:textId="77777777" w:rsidR="00465AC7" w:rsidRDefault="00465AC7">
      <w:pPr>
        <w:tabs>
          <w:tab w:val="left" w:pos="0"/>
          <w:tab w:val="left" w:pos="828"/>
        </w:tabs>
        <w:spacing w:after="0" w:line="240" w:lineRule="auto"/>
        <w:rPr>
          <w:rFonts w:ascii="Times New Roman" w:eastAsia="Times New Roman" w:hAnsi="Times New Roman" w:cs="Times New Roman"/>
          <w:sz w:val="24"/>
        </w:rPr>
      </w:pPr>
    </w:p>
    <w:p w14:paraId="38044BFE" w14:textId="77777777" w:rsidR="00465AC7" w:rsidRPr="00C23E34" w:rsidRDefault="0073361A" w:rsidP="00BD42ED">
      <w:pPr>
        <w:pStyle w:val="Standardtext"/>
        <w:widowControl/>
        <w:tabs>
          <w:tab w:val="left" w:pos="0"/>
          <w:tab w:val="left" w:pos="2160"/>
        </w:tabs>
        <w:rPr>
          <w:rFonts w:ascii="Arial" w:eastAsia="Arial" w:hAnsi="Arial" w:cs="Arial"/>
          <w:b/>
          <w:sz w:val="28"/>
          <w:lang w:val="sv-SE"/>
        </w:rPr>
      </w:pPr>
      <w:r w:rsidRPr="00BD42ED">
        <w:rPr>
          <w:b/>
          <w:sz w:val="28"/>
          <w:szCs w:val="28"/>
          <w:lang w:val="sv-SE"/>
        </w:rPr>
        <w:t>Styrelsemöten</w:t>
      </w:r>
    </w:p>
    <w:p w14:paraId="17E418B5" w14:textId="77777777" w:rsidR="00465AC7" w:rsidRPr="00BD42ED" w:rsidRDefault="00465AC7" w:rsidP="00BD42ED">
      <w:pPr>
        <w:tabs>
          <w:tab w:val="left" w:pos="0"/>
        </w:tabs>
        <w:spacing w:after="0" w:line="240" w:lineRule="auto"/>
        <w:rPr>
          <w:rFonts w:ascii="Times New Roman" w:eastAsia="Times New Roman" w:hAnsi="Times New Roman" w:cs="Times New Roman"/>
          <w:sz w:val="24"/>
        </w:rPr>
      </w:pPr>
    </w:p>
    <w:p w14:paraId="24948B88" w14:textId="13FAB295" w:rsidR="00465AC7" w:rsidRPr="00BD42ED" w:rsidRDefault="0073361A" w:rsidP="00BD42ED">
      <w:pPr>
        <w:pStyle w:val="Standardtext"/>
        <w:widowControl/>
        <w:tabs>
          <w:tab w:val="left" w:pos="0"/>
          <w:tab w:val="left" w:pos="2160"/>
        </w:tabs>
        <w:rPr>
          <w:sz w:val="22"/>
          <w:szCs w:val="22"/>
          <w:lang w:val="sv-SE"/>
        </w:rPr>
      </w:pPr>
      <w:r w:rsidRPr="00BD42ED">
        <w:rPr>
          <w:sz w:val="22"/>
          <w:szCs w:val="22"/>
          <w:lang w:val="sv-SE"/>
        </w:rPr>
        <w:t xml:space="preserve">Under verksamhetsåret har styrelsen hållit </w:t>
      </w:r>
      <w:r w:rsidR="000A3809">
        <w:rPr>
          <w:sz w:val="22"/>
          <w:szCs w:val="22"/>
          <w:lang w:val="sv-SE"/>
        </w:rPr>
        <w:t>åtta</w:t>
      </w:r>
      <w:r w:rsidR="002D73EB" w:rsidRPr="00BD42ED">
        <w:rPr>
          <w:sz w:val="22"/>
          <w:szCs w:val="22"/>
          <w:lang w:val="sv-SE"/>
        </w:rPr>
        <w:t xml:space="preserve"> (</w:t>
      </w:r>
      <w:r w:rsidR="000A3809">
        <w:rPr>
          <w:sz w:val="22"/>
          <w:szCs w:val="22"/>
          <w:lang w:val="sv-SE"/>
        </w:rPr>
        <w:t>8</w:t>
      </w:r>
      <w:r w:rsidR="002D73EB" w:rsidRPr="00BD42ED">
        <w:rPr>
          <w:sz w:val="22"/>
          <w:szCs w:val="22"/>
          <w:lang w:val="sv-SE"/>
        </w:rPr>
        <w:t xml:space="preserve">) </w:t>
      </w:r>
      <w:r w:rsidRPr="00BD42ED">
        <w:rPr>
          <w:sz w:val="22"/>
          <w:szCs w:val="22"/>
          <w:lang w:val="sv-SE"/>
        </w:rPr>
        <w:t>protokollförda möten.</w:t>
      </w:r>
    </w:p>
    <w:p w14:paraId="71B9A796" w14:textId="77777777" w:rsidR="00465AC7" w:rsidRDefault="00465AC7">
      <w:pPr>
        <w:tabs>
          <w:tab w:val="left" w:pos="0"/>
          <w:tab w:val="left" w:pos="828"/>
        </w:tabs>
        <w:spacing w:after="0" w:line="240" w:lineRule="auto"/>
        <w:rPr>
          <w:rFonts w:ascii="Times New Roman" w:eastAsia="Times New Roman" w:hAnsi="Times New Roman" w:cs="Times New Roman"/>
          <w:sz w:val="24"/>
        </w:rPr>
      </w:pPr>
    </w:p>
    <w:p w14:paraId="7A5F14C2" w14:textId="77777777" w:rsidR="00465AC7" w:rsidRPr="00D7604B" w:rsidRDefault="0073361A" w:rsidP="00BD42ED">
      <w:pPr>
        <w:pStyle w:val="Standardtext"/>
        <w:widowControl/>
        <w:tabs>
          <w:tab w:val="left" w:pos="0"/>
          <w:tab w:val="left" w:pos="2160"/>
        </w:tabs>
        <w:rPr>
          <w:b/>
          <w:sz w:val="28"/>
          <w:szCs w:val="28"/>
          <w:lang w:val="sv-SE"/>
        </w:rPr>
      </w:pPr>
      <w:r w:rsidRPr="00D7604B">
        <w:rPr>
          <w:b/>
          <w:sz w:val="28"/>
          <w:szCs w:val="28"/>
          <w:lang w:val="sv-SE"/>
        </w:rPr>
        <w:t>Ekonomi</w:t>
      </w:r>
    </w:p>
    <w:p w14:paraId="2CAC4CA4" w14:textId="77777777" w:rsidR="00465AC7" w:rsidRPr="00C23E34" w:rsidRDefault="00465AC7" w:rsidP="00DF6C96">
      <w:pPr>
        <w:pStyle w:val="Standardtext"/>
        <w:widowControl/>
        <w:tabs>
          <w:tab w:val="left" w:pos="0"/>
          <w:tab w:val="left" w:pos="2160"/>
        </w:tabs>
        <w:rPr>
          <w:highlight w:val="yellow"/>
          <w:lang w:val="sv-SE"/>
        </w:rPr>
      </w:pPr>
    </w:p>
    <w:p w14:paraId="6904F449" w14:textId="492EB4A2" w:rsidR="00465AC7" w:rsidRPr="00D7604B" w:rsidRDefault="007C2693" w:rsidP="0059688C">
      <w:pPr>
        <w:pStyle w:val="Standardtext"/>
        <w:widowControl/>
        <w:tabs>
          <w:tab w:val="left" w:pos="0"/>
          <w:tab w:val="left" w:pos="2160"/>
        </w:tabs>
        <w:rPr>
          <w:sz w:val="22"/>
          <w:szCs w:val="22"/>
          <w:lang w:val="sv-SE"/>
        </w:rPr>
      </w:pPr>
      <w:r w:rsidRPr="00D7604B">
        <w:rPr>
          <w:sz w:val="22"/>
          <w:szCs w:val="22"/>
          <w:lang w:val="sv-SE"/>
        </w:rPr>
        <w:t xml:space="preserve">Föreningshuset SEDAB AB </w:t>
      </w:r>
      <w:r w:rsidR="00797DAF" w:rsidRPr="00D7604B">
        <w:rPr>
          <w:sz w:val="22"/>
          <w:szCs w:val="22"/>
          <w:lang w:val="sv-SE"/>
        </w:rPr>
        <w:t>administrerar S</w:t>
      </w:r>
      <w:r w:rsidR="0073361A" w:rsidRPr="00D7604B">
        <w:rPr>
          <w:sz w:val="22"/>
          <w:szCs w:val="22"/>
          <w:lang w:val="sv-SE"/>
        </w:rPr>
        <w:t xml:space="preserve">amfällighetens medlemsregister och debiteringslängd, samt sköter fakturering och inkassering av </w:t>
      </w:r>
      <w:r w:rsidR="00775B90" w:rsidRPr="00D7604B">
        <w:rPr>
          <w:sz w:val="22"/>
          <w:szCs w:val="22"/>
          <w:lang w:val="sv-SE"/>
        </w:rPr>
        <w:t xml:space="preserve">Samfällighetens </w:t>
      </w:r>
      <w:proofErr w:type="spellStart"/>
      <w:r w:rsidR="00775B90" w:rsidRPr="00D7604B">
        <w:rPr>
          <w:sz w:val="22"/>
          <w:szCs w:val="22"/>
          <w:lang w:val="sv-SE"/>
        </w:rPr>
        <w:t>andels</w:t>
      </w:r>
      <w:r w:rsidR="005E7642" w:rsidRPr="00D7604B">
        <w:rPr>
          <w:sz w:val="22"/>
          <w:szCs w:val="22"/>
          <w:lang w:val="sv-SE"/>
        </w:rPr>
        <w:t>avgifter</w:t>
      </w:r>
      <w:proofErr w:type="spellEnd"/>
      <w:r w:rsidR="005E7642" w:rsidRPr="00D7604B">
        <w:rPr>
          <w:sz w:val="22"/>
          <w:szCs w:val="22"/>
          <w:lang w:val="sv-SE"/>
        </w:rPr>
        <w:t>.</w:t>
      </w:r>
    </w:p>
    <w:p w14:paraId="7E1C8402" w14:textId="77777777" w:rsidR="003D0806" w:rsidRPr="00095B72" w:rsidRDefault="003D0806" w:rsidP="0059688C">
      <w:pPr>
        <w:pStyle w:val="Standardtext"/>
        <w:widowControl/>
        <w:tabs>
          <w:tab w:val="left" w:pos="0"/>
          <w:tab w:val="left" w:pos="2160"/>
        </w:tabs>
        <w:rPr>
          <w:sz w:val="22"/>
          <w:szCs w:val="22"/>
          <w:highlight w:val="yellow"/>
          <w:lang w:val="sv-SE"/>
        </w:rPr>
      </w:pPr>
    </w:p>
    <w:p w14:paraId="22DDE158" w14:textId="16FF4323" w:rsidR="0060260A" w:rsidRPr="0015001D" w:rsidRDefault="0060260A" w:rsidP="0059688C">
      <w:pPr>
        <w:pStyle w:val="Standardtext"/>
        <w:widowControl/>
        <w:tabs>
          <w:tab w:val="left" w:pos="0"/>
          <w:tab w:val="left" w:pos="2160"/>
        </w:tabs>
        <w:rPr>
          <w:sz w:val="22"/>
          <w:szCs w:val="22"/>
          <w:lang w:val="sv-SE"/>
        </w:rPr>
      </w:pPr>
      <w:r w:rsidRPr="00FA2FFA">
        <w:rPr>
          <w:sz w:val="22"/>
          <w:szCs w:val="22"/>
          <w:lang w:val="sv-SE"/>
        </w:rPr>
        <w:t>Unde</w:t>
      </w:r>
      <w:r w:rsidR="00797DAF" w:rsidRPr="00FA2FFA">
        <w:rPr>
          <w:sz w:val="22"/>
          <w:szCs w:val="22"/>
          <w:lang w:val="sv-SE"/>
        </w:rPr>
        <w:t>r året gjorde föreningen en sam</w:t>
      </w:r>
      <w:r w:rsidRPr="00FA2FFA">
        <w:rPr>
          <w:sz w:val="22"/>
          <w:szCs w:val="22"/>
          <w:lang w:val="sv-SE"/>
        </w:rPr>
        <w:t xml:space="preserve">lad förlust på </w:t>
      </w:r>
      <w:r w:rsidR="00FA2FFA" w:rsidRPr="00FA2FFA">
        <w:rPr>
          <w:sz w:val="22"/>
          <w:szCs w:val="22"/>
          <w:lang w:val="sv-SE"/>
        </w:rPr>
        <w:t>230 920</w:t>
      </w:r>
      <w:r w:rsidRPr="00FA2FFA">
        <w:rPr>
          <w:sz w:val="22"/>
          <w:szCs w:val="22"/>
          <w:lang w:val="sv-SE"/>
        </w:rPr>
        <w:t xml:space="preserve"> kronor. </w:t>
      </w:r>
      <w:r w:rsidR="00454809">
        <w:rPr>
          <w:sz w:val="22"/>
          <w:szCs w:val="22"/>
          <w:lang w:val="sv-SE"/>
        </w:rPr>
        <w:t>S</w:t>
      </w:r>
      <w:r w:rsidR="00F33341" w:rsidRPr="00FA2FFA">
        <w:rPr>
          <w:sz w:val="22"/>
          <w:szCs w:val="22"/>
          <w:lang w:val="sv-SE"/>
        </w:rPr>
        <w:t xml:space="preserve">tora investeringar </w:t>
      </w:r>
      <w:r w:rsidR="00454809">
        <w:rPr>
          <w:sz w:val="22"/>
          <w:szCs w:val="22"/>
          <w:lang w:val="sv-SE"/>
        </w:rPr>
        <w:t xml:space="preserve">har </w:t>
      </w:r>
      <w:r w:rsidR="00F33341" w:rsidRPr="00FA2FFA">
        <w:rPr>
          <w:sz w:val="22"/>
          <w:szCs w:val="22"/>
          <w:lang w:val="sv-SE"/>
        </w:rPr>
        <w:t>gjorts i nya bryggor samt byte av tankar i Brevviksverket</w:t>
      </w:r>
      <w:r w:rsidR="00175CF3" w:rsidRPr="00FA2FFA">
        <w:rPr>
          <w:sz w:val="22"/>
          <w:szCs w:val="22"/>
          <w:lang w:val="sv-SE"/>
        </w:rPr>
        <w:t>.</w:t>
      </w:r>
    </w:p>
    <w:p w14:paraId="094C8211" w14:textId="77777777" w:rsidR="0060260A" w:rsidRPr="00095B72" w:rsidRDefault="0060260A" w:rsidP="0059688C">
      <w:pPr>
        <w:pStyle w:val="Standardtext"/>
        <w:widowControl/>
        <w:tabs>
          <w:tab w:val="left" w:pos="0"/>
          <w:tab w:val="left" w:pos="2160"/>
        </w:tabs>
        <w:rPr>
          <w:sz w:val="22"/>
          <w:szCs w:val="22"/>
          <w:highlight w:val="yellow"/>
          <w:lang w:val="sv-SE"/>
        </w:rPr>
      </w:pPr>
    </w:p>
    <w:p w14:paraId="27014BB8" w14:textId="6AE4FE6D" w:rsidR="005E7642" w:rsidRPr="00FA2FFA" w:rsidRDefault="0059688C" w:rsidP="0059688C">
      <w:pPr>
        <w:pStyle w:val="Standardtext"/>
        <w:widowControl/>
        <w:tabs>
          <w:tab w:val="left" w:pos="0"/>
          <w:tab w:val="left" w:pos="2160"/>
        </w:tabs>
        <w:rPr>
          <w:sz w:val="22"/>
          <w:szCs w:val="22"/>
          <w:lang w:val="sv-SE"/>
        </w:rPr>
      </w:pPr>
      <w:r w:rsidRPr="00FA2FFA">
        <w:rPr>
          <w:sz w:val="22"/>
          <w:szCs w:val="22"/>
          <w:lang w:val="sv-SE"/>
        </w:rPr>
        <w:t>GA:1</w:t>
      </w:r>
      <w:r w:rsidR="005E7642" w:rsidRPr="00FA2FFA">
        <w:rPr>
          <w:sz w:val="22"/>
          <w:szCs w:val="22"/>
          <w:lang w:val="sv-SE"/>
        </w:rPr>
        <w:t xml:space="preserve"> </w:t>
      </w:r>
      <w:r w:rsidR="00867BE8">
        <w:rPr>
          <w:sz w:val="22"/>
          <w:szCs w:val="22"/>
          <w:lang w:val="sv-SE"/>
        </w:rPr>
        <w:t xml:space="preserve">har </w:t>
      </w:r>
      <w:r w:rsidR="005E7642" w:rsidRPr="00FA2FFA">
        <w:rPr>
          <w:sz w:val="22"/>
          <w:szCs w:val="22"/>
          <w:lang w:val="sv-SE"/>
        </w:rPr>
        <w:t xml:space="preserve">gjort ett </w:t>
      </w:r>
      <w:r w:rsidR="00F33341" w:rsidRPr="00FA2FFA">
        <w:rPr>
          <w:sz w:val="22"/>
          <w:szCs w:val="22"/>
          <w:lang w:val="sv-SE"/>
        </w:rPr>
        <w:t xml:space="preserve">överskott </w:t>
      </w:r>
      <w:r w:rsidR="0060260A" w:rsidRPr="00FA2FFA">
        <w:rPr>
          <w:sz w:val="22"/>
          <w:szCs w:val="22"/>
          <w:lang w:val="sv-SE"/>
        </w:rPr>
        <w:t xml:space="preserve">på </w:t>
      </w:r>
      <w:r w:rsidR="00FA2FFA" w:rsidRPr="00FA2FFA">
        <w:rPr>
          <w:sz w:val="22"/>
          <w:szCs w:val="22"/>
          <w:lang w:val="sv-SE"/>
        </w:rPr>
        <w:t>106 852</w:t>
      </w:r>
      <w:r w:rsidR="00797DAF" w:rsidRPr="00FA2FFA">
        <w:rPr>
          <w:sz w:val="22"/>
          <w:szCs w:val="22"/>
          <w:lang w:val="sv-SE"/>
        </w:rPr>
        <w:t xml:space="preserve"> kronor</w:t>
      </w:r>
      <w:r w:rsidR="00B27531" w:rsidRPr="00FA2FFA">
        <w:rPr>
          <w:sz w:val="22"/>
          <w:szCs w:val="22"/>
          <w:lang w:val="sv-SE"/>
        </w:rPr>
        <w:t xml:space="preserve">. Resultatet är </w:t>
      </w:r>
      <w:r w:rsidR="00F33341" w:rsidRPr="00FA2FFA">
        <w:rPr>
          <w:sz w:val="22"/>
          <w:szCs w:val="22"/>
          <w:lang w:val="sv-SE"/>
        </w:rPr>
        <w:t>bättre</w:t>
      </w:r>
      <w:r w:rsidR="00B27531" w:rsidRPr="00FA2FFA">
        <w:rPr>
          <w:sz w:val="22"/>
          <w:szCs w:val="22"/>
          <w:lang w:val="sv-SE"/>
        </w:rPr>
        <w:t xml:space="preserve"> än budgeterat och </w:t>
      </w:r>
      <w:r w:rsidR="00F33341" w:rsidRPr="00FA2FFA">
        <w:rPr>
          <w:sz w:val="22"/>
          <w:szCs w:val="22"/>
          <w:lang w:val="sv-SE"/>
        </w:rPr>
        <w:t>beror framför</w:t>
      </w:r>
      <w:r w:rsidR="006A3C2A">
        <w:rPr>
          <w:sz w:val="22"/>
          <w:szCs w:val="22"/>
          <w:lang w:val="sv-SE"/>
        </w:rPr>
        <w:t xml:space="preserve"> </w:t>
      </w:r>
      <w:r w:rsidR="00F33341" w:rsidRPr="00FA2FFA">
        <w:rPr>
          <w:sz w:val="22"/>
          <w:szCs w:val="22"/>
          <w:lang w:val="sv-SE"/>
        </w:rPr>
        <w:t>allt på att delar av planerade förbättringar</w:t>
      </w:r>
      <w:r w:rsidR="009A75B1">
        <w:rPr>
          <w:sz w:val="22"/>
          <w:szCs w:val="22"/>
          <w:lang w:val="sv-SE"/>
        </w:rPr>
        <w:t>,</w:t>
      </w:r>
      <w:r w:rsidR="00F33341" w:rsidRPr="00FA2FFA">
        <w:rPr>
          <w:sz w:val="22"/>
          <w:szCs w:val="22"/>
          <w:lang w:val="sv-SE"/>
        </w:rPr>
        <w:t xml:space="preserve"> såsom t</w:t>
      </w:r>
      <w:r w:rsidR="00867BE8">
        <w:rPr>
          <w:sz w:val="22"/>
          <w:szCs w:val="22"/>
          <w:lang w:val="sv-SE"/>
        </w:rPr>
        <w:t>ill e</w:t>
      </w:r>
      <w:r w:rsidR="00F33341" w:rsidRPr="00FA2FFA">
        <w:rPr>
          <w:sz w:val="22"/>
          <w:szCs w:val="22"/>
          <w:lang w:val="sv-SE"/>
        </w:rPr>
        <w:t>x</w:t>
      </w:r>
      <w:r w:rsidR="00867BE8">
        <w:rPr>
          <w:sz w:val="22"/>
          <w:szCs w:val="22"/>
          <w:lang w:val="sv-SE"/>
        </w:rPr>
        <w:t>empel</w:t>
      </w:r>
      <w:r w:rsidR="00F33341" w:rsidRPr="00FA2FFA">
        <w:rPr>
          <w:sz w:val="22"/>
          <w:szCs w:val="22"/>
          <w:lang w:val="sv-SE"/>
        </w:rPr>
        <w:t xml:space="preserve"> </w:t>
      </w:r>
      <w:r w:rsidR="00FA2FFA" w:rsidRPr="00FA2FFA">
        <w:rPr>
          <w:sz w:val="22"/>
          <w:szCs w:val="22"/>
          <w:lang w:val="sv-SE"/>
        </w:rPr>
        <w:t>n</w:t>
      </w:r>
      <w:r w:rsidR="00F33341" w:rsidRPr="00FA2FFA">
        <w:rPr>
          <w:sz w:val="22"/>
          <w:szCs w:val="22"/>
          <w:lang w:val="sv-SE"/>
        </w:rPr>
        <w:t>ytt tak till bastun</w:t>
      </w:r>
      <w:r w:rsidR="009A75B1">
        <w:rPr>
          <w:sz w:val="22"/>
          <w:szCs w:val="22"/>
          <w:lang w:val="sv-SE"/>
        </w:rPr>
        <w:t>,</w:t>
      </w:r>
      <w:r w:rsidR="00F33341" w:rsidRPr="00FA2FFA">
        <w:rPr>
          <w:sz w:val="22"/>
          <w:szCs w:val="22"/>
          <w:lang w:val="sv-SE"/>
        </w:rPr>
        <w:t xml:space="preserve"> har </w:t>
      </w:r>
      <w:r w:rsidR="00867BE8">
        <w:rPr>
          <w:sz w:val="22"/>
          <w:szCs w:val="22"/>
          <w:lang w:val="sv-SE"/>
        </w:rPr>
        <w:t>skjutits fram</w:t>
      </w:r>
      <w:r w:rsidR="00F33341" w:rsidRPr="00FA2FFA">
        <w:rPr>
          <w:sz w:val="22"/>
          <w:szCs w:val="22"/>
          <w:lang w:val="sv-SE"/>
        </w:rPr>
        <w:t xml:space="preserve"> till nästkommande år.</w:t>
      </w:r>
    </w:p>
    <w:p w14:paraId="77C2A995" w14:textId="77777777" w:rsidR="00996F7A" w:rsidRPr="00FA2FFA" w:rsidRDefault="00996F7A" w:rsidP="0059688C">
      <w:pPr>
        <w:pStyle w:val="Standardtext"/>
        <w:widowControl/>
        <w:tabs>
          <w:tab w:val="left" w:pos="0"/>
          <w:tab w:val="left" w:pos="2160"/>
        </w:tabs>
        <w:rPr>
          <w:sz w:val="22"/>
          <w:szCs w:val="22"/>
          <w:lang w:val="sv-SE"/>
        </w:rPr>
      </w:pPr>
    </w:p>
    <w:p w14:paraId="10FD81CE" w14:textId="200CC257" w:rsidR="00646987" w:rsidRPr="00FA2FFA" w:rsidRDefault="00646987" w:rsidP="00646987">
      <w:pPr>
        <w:pStyle w:val="Standardtext"/>
        <w:widowControl/>
        <w:tabs>
          <w:tab w:val="left" w:pos="0"/>
          <w:tab w:val="left" w:pos="2160"/>
        </w:tabs>
        <w:rPr>
          <w:sz w:val="22"/>
          <w:szCs w:val="22"/>
          <w:lang w:val="sv-SE"/>
        </w:rPr>
      </w:pPr>
      <w:r w:rsidRPr="00FA2FFA">
        <w:rPr>
          <w:sz w:val="22"/>
          <w:szCs w:val="22"/>
          <w:lang w:val="sv-SE"/>
        </w:rPr>
        <w:t xml:space="preserve">GA:5 redovisar ett </w:t>
      </w:r>
      <w:r w:rsidR="00F33341" w:rsidRPr="00FA2FFA">
        <w:rPr>
          <w:sz w:val="22"/>
          <w:szCs w:val="22"/>
          <w:lang w:val="sv-SE"/>
        </w:rPr>
        <w:t>underskott</w:t>
      </w:r>
      <w:r w:rsidRPr="00FA2FFA">
        <w:rPr>
          <w:sz w:val="22"/>
          <w:szCs w:val="22"/>
          <w:lang w:val="sv-SE"/>
        </w:rPr>
        <w:t xml:space="preserve"> på </w:t>
      </w:r>
      <w:r w:rsidR="00FA2FFA" w:rsidRPr="00FA2FFA">
        <w:rPr>
          <w:sz w:val="22"/>
          <w:szCs w:val="22"/>
          <w:lang w:val="sv-SE"/>
        </w:rPr>
        <w:t>122 518</w:t>
      </w:r>
      <w:r w:rsidRPr="00FA2FFA">
        <w:rPr>
          <w:sz w:val="22"/>
          <w:szCs w:val="22"/>
          <w:lang w:val="sv-SE"/>
        </w:rPr>
        <w:t xml:space="preserve"> kronor</w:t>
      </w:r>
      <w:r w:rsidR="00F33341" w:rsidRPr="00FA2FFA">
        <w:rPr>
          <w:sz w:val="22"/>
          <w:szCs w:val="22"/>
          <w:lang w:val="sv-SE"/>
        </w:rPr>
        <w:t>. Underskotte</w:t>
      </w:r>
      <w:r w:rsidR="00FA2FFA" w:rsidRPr="00FA2FFA">
        <w:rPr>
          <w:sz w:val="22"/>
          <w:szCs w:val="22"/>
          <w:lang w:val="sv-SE"/>
        </w:rPr>
        <w:t>t beror framför</w:t>
      </w:r>
      <w:r w:rsidR="00867BE8">
        <w:rPr>
          <w:sz w:val="22"/>
          <w:szCs w:val="22"/>
          <w:lang w:val="sv-SE"/>
        </w:rPr>
        <w:t xml:space="preserve"> </w:t>
      </w:r>
      <w:r w:rsidR="00FA2FFA" w:rsidRPr="00FA2FFA">
        <w:rPr>
          <w:sz w:val="22"/>
          <w:szCs w:val="22"/>
          <w:lang w:val="sv-SE"/>
        </w:rPr>
        <w:t>allt på att kost</w:t>
      </w:r>
      <w:r w:rsidR="00F33341" w:rsidRPr="00FA2FFA">
        <w:rPr>
          <w:sz w:val="22"/>
          <w:szCs w:val="22"/>
          <w:lang w:val="sv-SE"/>
        </w:rPr>
        <w:t>n</w:t>
      </w:r>
      <w:r w:rsidR="00FA2FFA" w:rsidRPr="00FA2FFA">
        <w:rPr>
          <w:sz w:val="22"/>
          <w:szCs w:val="22"/>
          <w:lang w:val="sv-SE"/>
        </w:rPr>
        <w:t>a</w:t>
      </w:r>
      <w:r w:rsidR="00F33341" w:rsidRPr="00FA2FFA">
        <w:rPr>
          <w:sz w:val="22"/>
          <w:szCs w:val="22"/>
          <w:lang w:val="sv-SE"/>
        </w:rPr>
        <w:t>derna för en del kom</w:t>
      </w:r>
      <w:r w:rsidR="009A75B1">
        <w:rPr>
          <w:sz w:val="22"/>
          <w:szCs w:val="22"/>
          <w:lang w:val="sv-SE"/>
        </w:rPr>
        <w:t>p</w:t>
      </w:r>
      <w:r w:rsidR="00F33341" w:rsidRPr="00FA2FFA">
        <w:rPr>
          <w:sz w:val="22"/>
          <w:szCs w:val="22"/>
          <w:lang w:val="sv-SE"/>
        </w:rPr>
        <w:t>letterande arbeten</w:t>
      </w:r>
      <w:r w:rsidR="009A75B1">
        <w:rPr>
          <w:sz w:val="22"/>
          <w:szCs w:val="22"/>
          <w:lang w:val="sv-SE"/>
        </w:rPr>
        <w:t>,</w:t>
      </w:r>
      <w:r w:rsidR="00F33341" w:rsidRPr="00FA2FFA">
        <w:rPr>
          <w:sz w:val="22"/>
          <w:szCs w:val="22"/>
          <w:lang w:val="sv-SE"/>
        </w:rPr>
        <w:t xml:space="preserve"> såsom dikning</w:t>
      </w:r>
      <w:r w:rsidR="009A75B1">
        <w:rPr>
          <w:sz w:val="22"/>
          <w:szCs w:val="22"/>
          <w:lang w:val="sv-SE"/>
        </w:rPr>
        <w:t>,</w:t>
      </w:r>
      <w:r w:rsidR="00F33341" w:rsidRPr="00FA2FFA">
        <w:rPr>
          <w:sz w:val="22"/>
          <w:szCs w:val="22"/>
          <w:lang w:val="sv-SE"/>
        </w:rPr>
        <w:t xml:space="preserve"> har blivit större än planerat.</w:t>
      </w:r>
    </w:p>
    <w:p w14:paraId="253EBE2A" w14:textId="77777777" w:rsidR="00646987" w:rsidRPr="00FA2FFA" w:rsidRDefault="00646987" w:rsidP="00646987">
      <w:pPr>
        <w:pStyle w:val="Standardtext"/>
        <w:widowControl/>
        <w:tabs>
          <w:tab w:val="left" w:pos="0"/>
          <w:tab w:val="left" w:pos="2160"/>
        </w:tabs>
        <w:rPr>
          <w:sz w:val="22"/>
          <w:szCs w:val="22"/>
          <w:lang w:val="sv-SE"/>
        </w:rPr>
      </w:pPr>
    </w:p>
    <w:p w14:paraId="7D0B46CB" w14:textId="2F4C6007" w:rsidR="00646987" w:rsidRPr="00FA2FFA" w:rsidRDefault="00F33341" w:rsidP="00646987">
      <w:pPr>
        <w:pStyle w:val="Standardtext"/>
        <w:widowControl/>
        <w:tabs>
          <w:tab w:val="left" w:pos="0"/>
          <w:tab w:val="left" w:pos="2160"/>
        </w:tabs>
        <w:rPr>
          <w:sz w:val="22"/>
          <w:szCs w:val="22"/>
          <w:lang w:val="sv-SE"/>
        </w:rPr>
      </w:pPr>
      <w:r w:rsidRPr="00FA2FFA">
        <w:rPr>
          <w:sz w:val="22"/>
          <w:szCs w:val="22"/>
          <w:lang w:val="sv-SE"/>
        </w:rPr>
        <w:t xml:space="preserve">GA:16 redovisar ett </w:t>
      </w:r>
      <w:r w:rsidR="00FA2FFA" w:rsidRPr="00FA2FFA">
        <w:rPr>
          <w:sz w:val="22"/>
          <w:szCs w:val="22"/>
          <w:lang w:val="sv-SE"/>
        </w:rPr>
        <w:t>underskott</w:t>
      </w:r>
      <w:r w:rsidRPr="00FA2FFA">
        <w:rPr>
          <w:sz w:val="22"/>
          <w:szCs w:val="22"/>
          <w:lang w:val="sv-SE"/>
        </w:rPr>
        <w:t xml:space="preserve"> på </w:t>
      </w:r>
      <w:r w:rsidR="00FA2FFA" w:rsidRPr="00FA2FFA">
        <w:rPr>
          <w:sz w:val="22"/>
          <w:szCs w:val="22"/>
          <w:lang w:val="sv-SE"/>
        </w:rPr>
        <w:t>50 795</w:t>
      </w:r>
      <w:r w:rsidRPr="00FA2FFA">
        <w:rPr>
          <w:sz w:val="22"/>
          <w:szCs w:val="22"/>
          <w:lang w:val="sv-SE"/>
        </w:rPr>
        <w:t xml:space="preserve"> kronor. </w:t>
      </w:r>
      <w:r w:rsidR="00FA2FFA" w:rsidRPr="00FA2FFA">
        <w:rPr>
          <w:sz w:val="22"/>
          <w:szCs w:val="22"/>
          <w:lang w:val="sv-SE"/>
        </w:rPr>
        <w:t xml:space="preserve">Främst </w:t>
      </w:r>
      <w:r w:rsidR="006A3C2A">
        <w:rPr>
          <w:sz w:val="22"/>
          <w:szCs w:val="22"/>
          <w:lang w:val="sv-SE"/>
        </w:rPr>
        <w:t>beror detta</w:t>
      </w:r>
      <w:r w:rsidR="00FA2FFA" w:rsidRPr="00FA2FFA">
        <w:rPr>
          <w:sz w:val="22"/>
          <w:szCs w:val="22"/>
          <w:lang w:val="sv-SE"/>
        </w:rPr>
        <w:t xml:space="preserve"> på ökade underhållskostnader. </w:t>
      </w:r>
      <w:r w:rsidRPr="00FA2FFA">
        <w:rPr>
          <w:sz w:val="22"/>
          <w:szCs w:val="22"/>
          <w:lang w:val="sv-SE"/>
        </w:rPr>
        <w:t>Arbetet med att renovera bryggorna har löpt enligt plan och inom de uppsatta kostn</w:t>
      </w:r>
      <w:r w:rsidR="006A3C2A">
        <w:rPr>
          <w:sz w:val="22"/>
          <w:szCs w:val="22"/>
          <w:lang w:val="sv-SE"/>
        </w:rPr>
        <w:t>a</w:t>
      </w:r>
      <w:r w:rsidRPr="00FA2FFA">
        <w:rPr>
          <w:sz w:val="22"/>
          <w:szCs w:val="22"/>
          <w:lang w:val="sv-SE"/>
        </w:rPr>
        <w:t>dsramarna.</w:t>
      </w:r>
    </w:p>
    <w:p w14:paraId="3304FD86" w14:textId="77777777" w:rsidR="00646987" w:rsidRPr="00FA2FFA" w:rsidRDefault="00646987" w:rsidP="00646987">
      <w:pPr>
        <w:pStyle w:val="Standardtext"/>
        <w:widowControl/>
        <w:tabs>
          <w:tab w:val="left" w:pos="0"/>
          <w:tab w:val="left" w:pos="2160"/>
        </w:tabs>
        <w:rPr>
          <w:sz w:val="22"/>
          <w:szCs w:val="22"/>
          <w:lang w:val="sv-SE"/>
        </w:rPr>
      </w:pPr>
    </w:p>
    <w:p w14:paraId="443F6352" w14:textId="69F75F70" w:rsidR="00C86BF7" w:rsidRPr="00FA2FFA" w:rsidRDefault="00646987" w:rsidP="00D46FE2">
      <w:pPr>
        <w:pStyle w:val="Standardtext"/>
        <w:widowControl/>
        <w:tabs>
          <w:tab w:val="left" w:pos="0"/>
          <w:tab w:val="left" w:pos="2160"/>
        </w:tabs>
        <w:rPr>
          <w:sz w:val="22"/>
          <w:szCs w:val="22"/>
          <w:lang w:val="sv-SE"/>
        </w:rPr>
      </w:pPr>
      <w:r w:rsidRPr="00FA2FFA">
        <w:rPr>
          <w:sz w:val="22"/>
          <w:szCs w:val="22"/>
          <w:lang w:val="sv-SE"/>
        </w:rPr>
        <w:t>GA:</w:t>
      </w:r>
      <w:r w:rsidR="00095B72" w:rsidRPr="00FA2FFA">
        <w:rPr>
          <w:sz w:val="22"/>
          <w:szCs w:val="22"/>
          <w:lang w:val="sv-SE"/>
        </w:rPr>
        <w:t>17</w:t>
      </w:r>
      <w:r w:rsidR="00F33341" w:rsidRPr="00FA2FFA">
        <w:rPr>
          <w:sz w:val="22"/>
          <w:szCs w:val="22"/>
          <w:lang w:val="sv-SE"/>
        </w:rPr>
        <w:t xml:space="preserve"> redovisade ett underskott på </w:t>
      </w:r>
      <w:r w:rsidR="00FA2FFA" w:rsidRPr="00FA2FFA">
        <w:rPr>
          <w:sz w:val="22"/>
          <w:szCs w:val="22"/>
          <w:lang w:val="sv-SE"/>
        </w:rPr>
        <w:t>271 126</w:t>
      </w:r>
      <w:r w:rsidR="00F33341" w:rsidRPr="00FA2FFA">
        <w:rPr>
          <w:sz w:val="22"/>
          <w:szCs w:val="22"/>
          <w:lang w:val="sv-SE"/>
        </w:rPr>
        <w:t xml:space="preserve"> kr</w:t>
      </w:r>
      <w:r w:rsidR="006A3C2A">
        <w:rPr>
          <w:sz w:val="22"/>
          <w:szCs w:val="22"/>
          <w:lang w:val="sv-SE"/>
        </w:rPr>
        <w:t>onor</w:t>
      </w:r>
      <w:r w:rsidR="00F33341" w:rsidRPr="00FA2FFA">
        <w:rPr>
          <w:sz w:val="22"/>
          <w:szCs w:val="22"/>
          <w:lang w:val="sv-SE"/>
        </w:rPr>
        <w:t xml:space="preserve">. </w:t>
      </w:r>
      <w:r w:rsidR="00571A2F" w:rsidRPr="00FA2FFA">
        <w:rPr>
          <w:sz w:val="22"/>
          <w:szCs w:val="22"/>
          <w:lang w:val="sv-SE"/>
        </w:rPr>
        <w:t>E</w:t>
      </w:r>
      <w:r w:rsidR="00C86BF7" w:rsidRPr="00FA2FFA">
        <w:rPr>
          <w:sz w:val="22"/>
          <w:szCs w:val="22"/>
          <w:lang w:val="sv-SE"/>
        </w:rPr>
        <w:t xml:space="preserve">n större investering </w:t>
      </w:r>
      <w:r w:rsidR="00A77D76" w:rsidRPr="00FA2FFA">
        <w:rPr>
          <w:sz w:val="22"/>
          <w:szCs w:val="22"/>
          <w:lang w:val="sv-SE"/>
        </w:rPr>
        <w:t xml:space="preserve">var </w:t>
      </w:r>
      <w:r w:rsidR="00C86BF7" w:rsidRPr="00FA2FFA">
        <w:rPr>
          <w:sz w:val="22"/>
          <w:szCs w:val="22"/>
          <w:lang w:val="sv-SE"/>
        </w:rPr>
        <w:t>bytet av de 50 år gamla vattentankarna i Brevik</w:t>
      </w:r>
      <w:r w:rsidR="00A77D76" w:rsidRPr="00FA2FFA">
        <w:rPr>
          <w:sz w:val="22"/>
          <w:szCs w:val="22"/>
          <w:lang w:val="sv-SE"/>
        </w:rPr>
        <w:t>.</w:t>
      </w:r>
      <w:r w:rsidR="00C86BF7" w:rsidRPr="00FA2FFA">
        <w:rPr>
          <w:sz w:val="22"/>
          <w:szCs w:val="22"/>
          <w:lang w:val="sv-SE"/>
        </w:rPr>
        <w:t xml:space="preserve"> </w:t>
      </w:r>
      <w:r w:rsidR="00A77D76" w:rsidRPr="00FA2FFA">
        <w:rPr>
          <w:sz w:val="22"/>
          <w:szCs w:val="22"/>
          <w:lang w:val="sv-SE"/>
        </w:rPr>
        <w:t>I</w:t>
      </w:r>
      <w:r w:rsidR="00C86BF7" w:rsidRPr="00FA2FFA">
        <w:rPr>
          <w:sz w:val="22"/>
          <w:szCs w:val="22"/>
          <w:lang w:val="sv-SE"/>
        </w:rPr>
        <w:t xml:space="preserve">nvesteringarna </w:t>
      </w:r>
      <w:r w:rsidR="00783593" w:rsidRPr="00FA2FFA">
        <w:rPr>
          <w:sz w:val="22"/>
          <w:szCs w:val="22"/>
          <w:lang w:val="sv-SE"/>
        </w:rPr>
        <w:t>innehöll</w:t>
      </w:r>
      <w:r w:rsidR="00C86BF7" w:rsidRPr="00FA2FFA">
        <w:rPr>
          <w:sz w:val="22"/>
          <w:szCs w:val="22"/>
          <w:lang w:val="sv-SE"/>
        </w:rPr>
        <w:t xml:space="preserve"> också ett byte av den styrelektronik som är kopplad till verk</w:t>
      </w:r>
      <w:r w:rsidR="00C471BA" w:rsidRPr="00FA2FFA">
        <w:rPr>
          <w:sz w:val="22"/>
          <w:szCs w:val="22"/>
          <w:lang w:val="sv-SE"/>
        </w:rPr>
        <w:t>e</w:t>
      </w:r>
      <w:r w:rsidR="00C86BF7" w:rsidRPr="00FA2FFA">
        <w:rPr>
          <w:sz w:val="22"/>
          <w:szCs w:val="22"/>
          <w:lang w:val="sv-SE"/>
        </w:rPr>
        <w:t>t</w:t>
      </w:r>
      <w:r w:rsidR="00C823C7">
        <w:rPr>
          <w:sz w:val="22"/>
          <w:szCs w:val="22"/>
          <w:lang w:val="sv-SE"/>
        </w:rPr>
        <w:t xml:space="preserve">. Den </w:t>
      </w:r>
      <w:r w:rsidR="00C86BF7" w:rsidRPr="00FA2FFA">
        <w:rPr>
          <w:sz w:val="22"/>
          <w:szCs w:val="22"/>
          <w:lang w:val="sv-SE"/>
        </w:rPr>
        <w:t>bedömdes som så pass ga</w:t>
      </w:r>
      <w:r w:rsidR="00C471BA" w:rsidRPr="00FA2FFA">
        <w:rPr>
          <w:sz w:val="22"/>
          <w:szCs w:val="22"/>
          <w:lang w:val="sv-SE"/>
        </w:rPr>
        <w:t>mmal</w:t>
      </w:r>
      <w:r w:rsidR="00C86BF7" w:rsidRPr="00FA2FFA">
        <w:rPr>
          <w:sz w:val="22"/>
          <w:szCs w:val="22"/>
          <w:lang w:val="sv-SE"/>
        </w:rPr>
        <w:t xml:space="preserve"> att det inte kunde ses som ansvarigt att behålla de</w:t>
      </w:r>
      <w:r w:rsidR="00C471BA" w:rsidRPr="00FA2FFA">
        <w:rPr>
          <w:sz w:val="22"/>
          <w:szCs w:val="22"/>
          <w:lang w:val="sv-SE"/>
        </w:rPr>
        <w:t>n</w:t>
      </w:r>
      <w:r w:rsidR="00C86BF7" w:rsidRPr="00FA2FFA">
        <w:rPr>
          <w:sz w:val="22"/>
          <w:szCs w:val="22"/>
          <w:lang w:val="sv-SE"/>
        </w:rPr>
        <w:t xml:space="preserve"> (</w:t>
      </w:r>
      <w:r w:rsidR="00D46FE2" w:rsidRPr="00FA2FFA">
        <w:rPr>
          <w:sz w:val="22"/>
          <w:szCs w:val="22"/>
          <w:lang w:val="sv-SE"/>
        </w:rPr>
        <w:t xml:space="preserve">bland annat av </w:t>
      </w:r>
      <w:r w:rsidR="00C86BF7" w:rsidRPr="00FA2FFA">
        <w:rPr>
          <w:sz w:val="22"/>
          <w:szCs w:val="22"/>
          <w:lang w:val="sv-SE"/>
        </w:rPr>
        <w:t>brandfara</w:t>
      </w:r>
      <w:r w:rsidR="00D46FE2" w:rsidRPr="00FA2FFA">
        <w:rPr>
          <w:sz w:val="22"/>
          <w:szCs w:val="22"/>
          <w:lang w:val="sv-SE"/>
        </w:rPr>
        <w:t>)</w:t>
      </w:r>
      <w:r w:rsidR="007B4C72" w:rsidRPr="00FA2FFA">
        <w:rPr>
          <w:sz w:val="22"/>
          <w:szCs w:val="22"/>
          <w:lang w:val="sv-SE"/>
        </w:rPr>
        <w:t>.</w:t>
      </w:r>
    </w:p>
    <w:p w14:paraId="683E3183" w14:textId="2E7B9880" w:rsidR="00D46FE2" w:rsidRPr="00F6323C" w:rsidRDefault="00D46FE2" w:rsidP="00F6323C">
      <w:pPr>
        <w:pBdr>
          <w:top w:val="nil"/>
          <w:left w:val="nil"/>
          <w:bottom w:val="nil"/>
          <w:right w:val="nil"/>
          <w:between w:val="nil"/>
        </w:pBdr>
        <w:tabs>
          <w:tab w:val="left" w:pos="0"/>
          <w:tab w:val="left" w:pos="2160"/>
        </w:tabs>
        <w:spacing w:after="0" w:line="240" w:lineRule="auto"/>
        <w:rPr>
          <w:rFonts w:ascii="Times New Roman" w:eastAsia="Times New Roman" w:hAnsi="Times New Roman" w:cs="Times New Roman"/>
          <w:color w:val="000000"/>
        </w:rPr>
      </w:pPr>
    </w:p>
    <w:p w14:paraId="4ED21199" w14:textId="64435DD9" w:rsidR="00C86BF7" w:rsidRPr="00FA2FFA" w:rsidRDefault="00FA2FFA" w:rsidP="00C86BF7">
      <w:pPr>
        <w:pBdr>
          <w:top w:val="nil"/>
          <w:left w:val="nil"/>
          <w:bottom w:val="nil"/>
          <w:right w:val="nil"/>
          <w:between w:val="nil"/>
        </w:pBdr>
        <w:tabs>
          <w:tab w:val="left" w:pos="0"/>
          <w:tab w:val="left" w:pos="2160"/>
        </w:tabs>
        <w:spacing w:after="0" w:line="240" w:lineRule="auto"/>
        <w:rPr>
          <w:rFonts w:ascii="Times New Roman" w:eastAsia="Times New Roman" w:hAnsi="Times New Roman" w:cs="Times New Roman"/>
        </w:rPr>
      </w:pPr>
      <w:r w:rsidRPr="00FA2FFA">
        <w:rPr>
          <w:rFonts w:ascii="Times New Roman" w:eastAsia="Times New Roman" w:hAnsi="Times New Roman" w:cs="Times New Roman"/>
          <w:color w:val="000000"/>
        </w:rPr>
        <w:t>Kostnaderna för de</w:t>
      </w:r>
      <w:r w:rsidR="00C823C7">
        <w:rPr>
          <w:rFonts w:ascii="Times New Roman" w:eastAsia="Times New Roman" w:hAnsi="Times New Roman" w:cs="Times New Roman"/>
          <w:color w:val="000000"/>
        </w:rPr>
        <w:t>t</w:t>
      </w:r>
      <w:r w:rsidRPr="00FA2FFA">
        <w:rPr>
          <w:rFonts w:ascii="Times New Roman" w:eastAsia="Times New Roman" w:hAnsi="Times New Roman" w:cs="Times New Roman"/>
          <w:color w:val="000000"/>
        </w:rPr>
        <w:t xml:space="preserve"> löpande underhållet </w:t>
      </w:r>
      <w:r w:rsidR="00C86BF7" w:rsidRPr="00FA2FFA">
        <w:rPr>
          <w:rFonts w:ascii="Times New Roman" w:eastAsia="Times New Roman" w:hAnsi="Times New Roman" w:cs="Times New Roman"/>
          <w:color w:val="000000"/>
        </w:rPr>
        <w:t xml:space="preserve">har under året varit </w:t>
      </w:r>
      <w:r w:rsidR="00C86BF7" w:rsidRPr="00FA2FFA">
        <w:rPr>
          <w:rFonts w:ascii="Times New Roman" w:eastAsia="Times New Roman" w:hAnsi="Times New Roman" w:cs="Times New Roman"/>
        </w:rPr>
        <w:t>normal</w:t>
      </w:r>
      <w:r w:rsidR="00C823C7">
        <w:rPr>
          <w:rFonts w:ascii="Times New Roman" w:eastAsia="Times New Roman" w:hAnsi="Times New Roman" w:cs="Times New Roman"/>
        </w:rPr>
        <w:t>t</w:t>
      </w:r>
      <w:r w:rsidR="00C36A66" w:rsidRPr="00FA2FFA">
        <w:rPr>
          <w:rFonts w:ascii="Times New Roman" w:eastAsia="Times New Roman" w:hAnsi="Times New Roman" w:cs="Times New Roman"/>
        </w:rPr>
        <w:t>.</w:t>
      </w:r>
      <w:r w:rsidR="00C86BF7" w:rsidRPr="00FA2FFA">
        <w:rPr>
          <w:rFonts w:ascii="Times New Roman" w:eastAsia="Times New Roman" w:hAnsi="Times New Roman" w:cs="Times New Roman"/>
        </w:rPr>
        <w:t xml:space="preserve"> </w:t>
      </w:r>
      <w:r w:rsidR="00C36A66" w:rsidRPr="00FA2FFA">
        <w:rPr>
          <w:rFonts w:ascii="Times New Roman" w:eastAsia="Times New Roman" w:hAnsi="Times New Roman" w:cs="Times New Roman"/>
        </w:rPr>
        <w:t>N</w:t>
      </w:r>
      <w:r w:rsidR="00C86BF7" w:rsidRPr="00FA2FFA">
        <w:rPr>
          <w:rFonts w:ascii="Times New Roman" w:eastAsia="Times New Roman" w:hAnsi="Times New Roman" w:cs="Times New Roman"/>
        </w:rPr>
        <w:t>ågra fler vattenprov har skett samt visst arbete med de vattenprov som underkänts. Det sker ett löpande byt</w:t>
      </w:r>
      <w:r w:rsidR="007B4C72" w:rsidRPr="00FA2FFA">
        <w:rPr>
          <w:rFonts w:ascii="Times New Roman" w:eastAsia="Times New Roman" w:hAnsi="Times New Roman" w:cs="Times New Roman"/>
        </w:rPr>
        <w:t>e</w:t>
      </w:r>
      <w:r w:rsidR="00C86BF7" w:rsidRPr="00FA2FFA">
        <w:rPr>
          <w:rFonts w:ascii="Times New Roman" w:eastAsia="Times New Roman" w:hAnsi="Times New Roman" w:cs="Times New Roman"/>
        </w:rPr>
        <w:t xml:space="preserve"> av nedgrävda ventiler som är gam</w:t>
      </w:r>
      <w:r w:rsidR="00C55EDF" w:rsidRPr="00FA2FFA">
        <w:rPr>
          <w:rFonts w:ascii="Times New Roman" w:eastAsia="Times New Roman" w:hAnsi="Times New Roman" w:cs="Times New Roman"/>
        </w:rPr>
        <w:t xml:space="preserve">la, vilket är </w:t>
      </w:r>
      <w:r w:rsidR="00C86BF7" w:rsidRPr="00FA2FFA">
        <w:rPr>
          <w:rFonts w:ascii="Times New Roman" w:eastAsia="Times New Roman" w:hAnsi="Times New Roman" w:cs="Times New Roman"/>
        </w:rPr>
        <w:t>kostsamt</w:t>
      </w:r>
      <w:r w:rsidR="00C823C7">
        <w:rPr>
          <w:rFonts w:ascii="Times New Roman" w:eastAsia="Times New Roman" w:hAnsi="Times New Roman" w:cs="Times New Roman"/>
        </w:rPr>
        <w:t>,</w:t>
      </w:r>
      <w:r w:rsidR="00C86BF7" w:rsidRPr="00FA2FFA">
        <w:rPr>
          <w:rFonts w:ascii="Times New Roman" w:eastAsia="Times New Roman" w:hAnsi="Times New Roman" w:cs="Times New Roman"/>
        </w:rPr>
        <w:t xml:space="preserve"> men detta försöker vi genomföra när</w:t>
      </w:r>
      <w:r w:rsidR="00C36A66" w:rsidRPr="00FA2FFA">
        <w:rPr>
          <w:rFonts w:ascii="Times New Roman" w:eastAsia="Times New Roman" w:hAnsi="Times New Roman" w:cs="Times New Roman"/>
        </w:rPr>
        <w:t xml:space="preserve"> </w:t>
      </w:r>
      <w:r w:rsidR="00C86BF7" w:rsidRPr="00FA2FFA">
        <w:rPr>
          <w:rFonts w:ascii="Times New Roman" w:eastAsia="Times New Roman" w:hAnsi="Times New Roman" w:cs="Times New Roman"/>
        </w:rPr>
        <w:t>entrep</w:t>
      </w:r>
      <w:r w:rsidR="00C55EDF" w:rsidRPr="00FA2FFA">
        <w:rPr>
          <w:rFonts w:ascii="Times New Roman" w:eastAsia="Times New Roman" w:hAnsi="Times New Roman" w:cs="Times New Roman"/>
        </w:rPr>
        <w:t>r</w:t>
      </w:r>
      <w:r w:rsidR="00C86BF7" w:rsidRPr="00FA2FFA">
        <w:rPr>
          <w:rFonts w:ascii="Times New Roman" w:eastAsia="Times New Roman" w:hAnsi="Times New Roman" w:cs="Times New Roman"/>
        </w:rPr>
        <w:t xml:space="preserve">enören </w:t>
      </w:r>
      <w:r w:rsidR="00C823C7">
        <w:rPr>
          <w:rFonts w:ascii="Times New Roman" w:eastAsia="Times New Roman" w:hAnsi="Times New Roman" w:cs="Times New Roman"/>
        </w:rPr>
        <w:t>finns i närheten med</w:t>
      </w:r>
      <w:r w:rsidR="00C86BF7" w:rsidRPr="00FA2FFA">
        <w:rPr>
          <w:rFonts w:ascii="Times New Roman" w:eastAsia="Times New Roman" w:hAnsi="Times New Roman" w:cs="Times New Roman"/>
        </w:rPr>
        <w:t xml:space="preserve"> grävmaskin (</w:t>
      </w:r>
      <w:r w:rsidR="00C36A66" w:rsidRPr="00FA2FFA">
        <w:rPr>
          <w:rFonts w:ascii="Times New Roman" w:eastAsia="Times New Roman" w:hAnsi="Times New Roman" w:cs="Times New Roman"/>
        </w:rPr>
        <w:t xml:space="preserve">vilket </w:t>
      </w:r>
      <w:r w:rsidR="00223595" w:rsidRPr="00FA2FFA">
        <w:rPr>
          <w:rFonts w:ascii="Times New Roman" w:eastAsia="Times New Roman" w:hAnsi="Times New Roman" w:cs="Times New Roman"/>
        </w:rPr>
        <w:t xml:space="preserve">är </w:t>
      </w:r>
      <w:r w:rsidR="00C86BF7" w:rsidRPr="00FA2FFA">
        <w:rPr>
          <w:rFonts w:ascii="Times New Roman" w:eastAsia="Times New Roman" w:hAnsi="Times New Roman" w:cs="Times New Roman"/>
        </w:rPr>
        <w:t>den stora kostnaden).</w:t>
      </w:r>
    </w:p>
    <w:p w14:paraId="438973C5" w14:textId="77777777" w:rsidR="00F33341" w:rsidRPr="00FA2FFA" w:rsidRDefault="00F33341" w:rsidP="00C86BF7">
      <w:pPr>
        <w:pBdr>
          <w:top w:val="nil"/>
          <w:left w:val="nil"/>
          <w:bottom w:val="nil"/>
          <w:right w:val="nil"/>
          <w:between w:val="nil"/>
        </w:pBdr>
        <w:tabs>
          <w:tab w:val="left" w:pos="0"/>
          <w:tab w:val="left" w:pos="2160"/>
        </w:tabs>
        <w:spacing w:after="0" w:line="240" w:lineRule="auto"/>
        <w:rPr>
          <w:rFonts w:ascii="Times New Roman" w:eastAsia="Times New Roman" w:hAnsi="Times New Roman" w:cs="Times New Roman"/>
          <w:color w:val="000000"/>
        </w:rPr>
      </w:pPr>
    </w:p>
    <w:p w14:paraId="196A50AD" w14:textId="7A03392C" w:rsidR="00F33341" w:rsidRPr="00FA2FFA" w:rsidRDefault="00F33341" w:rsidP="00F33341">
      <w:pPr>
        <w:pStyle w:val="Standardtext"/>
        <w:widowControl/>
        <w:tabs>
          <w:tab w:val="left" w:pos="0"/>
          <w:tab w:val="left" w:pos="2160"/>
        </w:tabs>
        <w:rPr>
          <w:sz w:val="22"/>
          <w:szCs w:val="22"/>
          <w:lang w:val="sv-SE"/>
        </w:rPr>
      </w:pPr>
      <w:r w:rsidRPr="00FA2FFA">
        <w:rPr>
          <w:sz w:val="22"/>
          <w:szCs w:val="22"/>
          <w:lang w:val="sv-SE"/>
        </w:rPr>
        <w:t xml:space="preserve">GA:18 gjorde under året ett överskott på </w:t>
      </w:r>
      <w:r w:rsidR="00FA2FFA" w:rsidRPr="00FA2FFA">
        <w:rPr>
          <w:sz w:val="22"/>
          <w:szCs w:val="22"/>
          <w:lang w:val="sv-SE"/>
        </w:rPr>
        <w:t xml:space="preserve">58 422 </w:t>
      </w:r>
      <w:r w:rsidRPr="00FA2FFA">
        <w:rPr>
          <w:sz w:val="22"/>
          <w:szCs w:val="22"/>
          <w:lang w:val="sv-SE"/>
        </w:rPr>
        <w:t>kronor. Under året har inga större investeringar eller åtgärder behövt</w:t>
      </w:r>
      <w:r w:rsidR="00FA2FFA" w:rsidRPr="00FA2FFA">
        <w:rPr>
          <w:sz w:val="22"/>
          <w:szCs w:val="22"/>
          <w:lang w:val="sv-SE"/>
        </w:rPr>
        <w:t xml:space="preserve"> utföras med vintervatt</w:t>
      </w:r>
      <w:r w:rsidR="00510F61" w:rsidRPr="00FA2FFA">
        <w:rPr>
          <w:sz w:val="22"/>
          <w:szCs w:val="22"/>
          <w:lang w:val="sv-SE"/>
        </w:rPr>
        <w:t>e</w:t>
      </w:r>
      <w:r w:rsidR="00FA2FFA" w:rsidRPr="00FA2FFA">
        <w:rPr>
          <w:sz w:val="22"/>
          <w:szCs w:val="22"/>
          <w:lang w:val="sv-SE"/>
        </w:rPr>
        <w:t>nnätet varför kost</w:t>
      </w:r>
      <w:r w:rsidR="00510F61" w:rsidRPr="00FA2FFA">
        <w:rPr>
          <w:sz w:val="22"/>
          <w:szCs w:val="22"/>
          <w:lang w:val="sv-SE"/>
        </w:rPr>
        <w:t>n</w:t>
      </w:r>
      <w:r w:rsidR="00FA2FFA" w:rsidRPr="00FA2FFA">
        <w:rPr>
          <w:sz w:val="22"/>
          <w:szCs w:val="22"/>
          <w:lang w:val="sv-SE"/>
        </w:rPr>
        <w:t>a</w:t>
      </w:r>
      <w:r w:rsidR="00510F61" w:rsidRPr="00FA2FFA">
        <w:rPr>
          <w:sz w:val="22"/>
          <w:szCs w:val="22"/>
          <w:lang w:val="sv-SE"/>
        </w:rPr>
        <w:t>dern</w:t>
      </w:r>
      <w:r w:rsidR="00C823C7">
        <w:rPr>
          <w:sz w:val="22"/>
          <w:szCs w:val="22"/>
          <w:lang w:val="sv-SE"/>
        </w:rPr>
        <w:t xml:space="preserve">a </w:t>
      </w:r>
      <w:r w:rsidR="00510F61" w:rsidRPr="00FA2FFA">
        <w:rPr>
          <w:sz w:val="22"/>
          <w:szCs w:val="22"/>
          <w:lang w:val="sv-SE"/>
        </w:rPr>
        <w:t>blivit lägre än beräknat.</w:t>
      </w:r>
    </w:p>
    <w:p w14:paraId="5EFDB087" w14:textId="68B53E59" w:rsidR="00F33341" w:rsidRPr="00FA2FFA" w:rsidRDefault="00F33341" w:rsidP="00F33341">
      <w:pPr>
        <w:pStyle w:val="Standardtext"/>
        <w:widowControl/>
        <w:tabs>
          <w:tab w:val="left" w:pos="0"/>
          <w:tab w:val="left" w:pos="2160"/>
        </w:tabs>
        <w:rPr>
          <w:sz w:val="22"/>
          <w:szCs w:val="22"/>
          <w:lang w:val="sv-SE"/>
        </w:rPr>
      </w:pPr>
    </w:p>
    <w:p w14:paraId="7C84DD69" w14:textId="5CD413C9" w:rsidR="00F33341" w:rsidRPr="00FA2FFA" w:rsidRDefault="00F33341" w:rsidP="00F33341">
      <w:pPr>
        <w:pStyle w:val="Standardtext"/>
        <w:widowControl/>
        <w:tabs>
          <w:tab w:val="left" w:pos="0"/>
          <w:tab w:val="left" w:pos="2160"/>
        </w:tabs>
        <w:rPr>
          <w:sz w:val="22"/>
          <w:szCs w:val="22"/>
          <w:lang w:val="sv-SE"/>
        </w:rPr>
      </w:pPr>
      <w:r w:rsidRPr="00FA2FFA">
        <w:rPr>
          <w:sz w:val="22"/>
          <w:szCs w:val="22"/>
          <w:lang w:val="sv-SE"/>
        </w:rPr>
        <w:t>GA:19 har under året gjort ett</w:t>
      </w:r>
      <w:r w:rsidR="00510F61" w:rsidRPr="00FA2FFA">
        <w:rPr>
          <w:sz w:val="22"/>
          <w:szCs w:val="22"/>
          <w:lang w:val="sv-SE"/>
        </w:rPr>
        <w:t xml:space="preserve"> överskott</w:t>
      </w:r>
      <w:r w:rsidRPr="00FA2FFA">
        <w:rPr>
          <w:sz w:val="22"/>
          <w:szCs w:val="22"/>
          <w:lang w:val="sv-SE"/>
        </w:rPr>
        <w:t xml:space="preserve"> på </w:t>
      </w:r>
      <w:r w:rsidR="00FA2FFA" w:rsidRPr="00FA2FFA">
        <w:rPr>
          <w:sz w:val="22"/>
          <w:szCs w:val="22"/>
          <w:lang w:val="sv-SE"/>
        </w:rPr>
        <w:t>48 247</w:t>
      </w:r>
      <w:r w:rsidR="00510F61" w:rsidRPr="00FA2FFA">
        <w:rPr>
          <w:sz w:val="22"/>
          <w:szCs w:val="22"/>
          <w:lang w:val="sv-SE"/>
        </w:rPr>
        <w:t xml:space="preserve"> </w:t>
      </w:r>
      <w:r w:rsidRPr="00FA2FFA">
        <w:rPr>
          <w:sz w:val="22"/>
          <w:szCs w:val="22"/>
          <w:lang w:val="sv-SE"/>
        </w:rPr>
        <w:t>kronor</w:t>
      </w:r>
      <w:r w:rsidR="00510F61" w:rsidRPr="00FA2FFA">
        <w:rPr>
          <w:sz w:val="22"/>
          <w:szCs w:val="22"/>
          <w:lang w:val="sv-SE"/>
        </w:rPr>
        <w:t>. Kostn</w:t>
      </w:r>
      <w:r w:rsidR="00F6323C">
        <w:rPr>
          <w:sz w:val="22"/>
          <w:szCs w:val="22"/>
          <w:lang w:val="sv-SE"/>
        </w:rPr>
        <w:t>a</w:t>
      </w:r>
      <w:r w:rsidR="00510F61" w:rsidRPr="00FA2FFA">
        <w:rPr>
          <w:sz w:val="22"/>
          <w:szCs w:val="22"/>
          <w:lang w:val="sv-SE"/>
        </w:rPr>
        <w:t>derna för avstämning och påsättning av s</w:t>
      </w:r>
      <w:r w:rsidR="00FA2FFA" w:rsidRPr="00FA2FFA">
        <w:rPr>
          <w:sz w:val="22"/>
          <w:szCs w:val="22"/>
          <w:lang w:val="sv-SE"/>
        </w:rPr>
        <w:t>ommarvatt</w:t>
      </w:r>
      <w:r w:rsidR="009D1079">
        <w:rPr>
          <w:sz w:val="22"/>
          <w:szCs w:val="22"/>
          <w:lang w:val="sv-SE"/>
        </w:rPr>
        <w:t>n</w:t>
      </w:r>
      <w:r w:rsidR="00FA2FFA" w:rsidRPr="00FA2FFA">
        <w:rPr>
          <w:sz w:val="22"/>
          <w:szCs w:val="22"/>
          <w:lang w:val="sv-SE"/>
        </w:rPr>
        <w:t>et har varit enligt bu</w:t>
      </w:r>
      <w:r w:rsidR="00510F61" w:rsidRPr="00FA2FFA">
        <w:rPr>
          <w:sz w:val="22"/>
          <w:szCs w:val="22"/>
          <w:lang w:val="sv-SE"/>
        </w:rPr>
        <w:t>dget och inga övriga större kostn</w:t>
      </w:r>
      <w:r w:rsidR="00F6323C">
        <w:rPr>
          <w:sz w:val="22"/>
          <w:szCs w:val="22"/>
          <w:lang w:val="sv-SE"/>
        </w:rPr>
        <w:t>a</w:t>
      </w:r>
      <w:r w:rsidR="00510F61" w:rsidRPr="00FA2FFA">
        <w:rPr>
          <w:sz w:val="22"/>
          <w:szCs w:val="22"/>
          <w:lang w:val="sv-SE"/>
        </w:rPr>
        <w:t>der för reparationer eller underhåll har fallit ut.</w:t>
      </w:r>
    </w:p>
    <w:p w14:paraId="11AB3E04" w14:textId="77777777" w:rsidR="00996F7A" w:rsidRPr="00FA2FFA" w:rsidRDefault="00996F7A" w:rsidP="0059688C">
      <w:pPr>
        <w:pStyle w:val="Standardtext"/>
        <w:widowControl/>
        <w:tabs>
          <w:tab w:val="left" w:pos="0"/>
          <w:tab w:val="left" w:pos="2160"/>
        </w:tabs>
        <w:rPr>
          <w:sz w:val="22"/>
          <w:szCs w:val="22"/>
          <w:lang w:val="sv-SE"/>
        </w:rPr>
      </w:pPr>
    </w:p>
    <w:p w14:paraId="7176D55D" w14:textId="1AD0237D" w:rsidR="00996F7A" w:rsidRPr="00FA2FFA" w:rsidRDefault="002C101F" w:rsidP="0059688C">
      <w:pPr>
        <w:pStyle w:val="Standardtext"/>
        <w:widowControl/>
        <w:tabs>
          <w:tab w:val="left" w:pos="0"/>
          <w:tab w:val="left" w:pos="2160"/>
        </w:tabs>
        <w:rPr>
          <w:sz w:val="22"/>
          <w:szCs w:val="22"/>
          <w:lang w:val="sv-SE"/>
        </w:rPr>
      </w:pPr>
      <w:r w:rsidRPr="00FA2FFA">
        <w:rPr>
          <w:sz w:val="22"/>
          <w:szCs w:val="22"/>
          <w:lang w:val="sv-SE"/>
        </w:rPr>
        <w:lastRenderedPageBreak/>
        <w:t>Kostnaderna</w:t>
      </w:r>
      <w:r w:rsidR="00996F7A" w:rsidRPr="00FA2FFA">
        <w:rPr>
          <w:sz w:val="22"/>
          <w:szCs w:val="22"/>
          <w:lang w:val="sv-SE"/>
        </w:rPr>
        <w:t xml:space="preserve"> för den</w:t>
      </w:r>
      <w:r w:rsidR="00D24357" w:rsidRPr="00FA2FFA">
        <w:rPr>
          <w:sz w:val="22"/>
          <w:szCs w:val="22"/>
          <w:lang w:val="sv-SE"/>
        </w:rPr>
        <w:t xml:space="preserve"> </w:t>
      </w:r>
      <w:r w:rsidR="00996F7A" w:rsidRPr="00FA2FFA">
        <w:rPr>
          <w:sz w:val="22"/>
          <w:szCs w:val="22"/>
          <w:lang w:val="sv-SE"/>
        </w:rPr>
        <w:t xml:space="preserve">löpande administrationen av föreningen har </w:t>
      </w:r>
      <w:r w:rsidR="00FA2FFA" w:rsidRPr="00FA2FFA">
        <w:rPr>
          <w:sz w:val="22"/>
          <w:szCs w:val="22"/>
          <w:lang w:val="sv-SE"/>
        </w:rPr>
        <w:t>varit lägre än föregående år då vi hade stora kostn</w:t>
      </w:r>
      <w:r w:rsidR="000A140B">
        <w:rPr>
          <w:sz w:val="22"/>
          <w:szCs w:val="22"/>
          <w:lang w:val="sv-SE"/>
        </w:rPr>
        <w:t>a</w:t>
      </w:r>
      <w:r w:rsidR="00FA2FFA" w:rsidRPr="00FA2FFA">
        <w:rPr>
          <w:sz w:val="22"/>
          <w:szCs w:val="22"/>
          <w:lang w:val="sv-SE"/>
        </w:rPr>
        <w:t>der för omförrättningen</w:t>
      </w:r>
      <w:r w:rsidR="00797DAF" w:rsidRPr="00FA2FFA">
        <w:rPr>
          <w:sz w:val="22"/>
          <w:szCs w:val="22"/>
          <w:lang w:val="sv-SE"/>
        </w:rPr>
        <w:t>.</w:t>
      </w:r>
    </w:p>
    <w:p w14:paraId="76E431ED" w14:textId="77777777" w:rsidR="00996F7A" w:rsidRPr="00FA2FFA" w:rsidRDefault="00996F7A" w:rsidP="0059688C">
      <w:pPr>
        <w:pStyle w:val="Standardtext"/>
        <w:widowControl/>
        <w:tabs>
          <w:tab w:val="left" w:pos="0"/>
          <w:tab w:val="left" w:pos="2160"/>
        </w:tabs>
        <w:rPr>
          <w:sz w:val="22"/>
          <w:szCs w:val="22"/>
          <w:lang w:val="sv-SE"/>
        </w:rPr>
      </w:pPr>
    </w:p>
    <w:p w14:paraId="0FA7C8B9" w14:textId="59DE9E2A" w:rsidR="00232FC6" w:rsidRPr="0059688C" w:rsidRDefault="00996F7A" w:rsidP="0059688C">
      <w:pPr>
        <w:pStyle w:val="Standardtext"/>
        <w:widowControl/>
        <w:tabs>
          <w:tab w:val="left" w:pos="0"/>
          <w:tab w:val="left" w:pos="2160"/>
        </w:tabs>
        <w:rPr>
          <w:sz w:val="22"/>
          <w:szCs w:val="22"/>
          <w:lang w:val="sv-SE"/>
        </w:rPr>
      </w:pPr>
      <w:r w:rsidRPr="00FA2FFA">
        <w:rPr>
          <w:sz w:val="22"/>
          <w:szCs w:val="22"/>
          <w:lang w:val="sv-SE"/>
        </w:rPr>
        <w:t>Föreningens ekonomi redovisas detaljerat i bilagd resultaträkning och slutade med ett sam</w:t>
      </w:r>
      <w:r w:rsidR="00BE4656" w:rsidRPr="00FA2FFA">
        <w:rPr>
          <w:sz w:val="22"/>
          <w:szCs w:val="22"/>
          <w:lang w:val="sv-SE"/>
        </w:rPr>
        <w:t>m</w:t>
      </w:r>
      <w:r w:rsidRPr="00FA2FFA">
        <w:rPr>
          <w:sz w:val="22"/>
          <w:szCs w:val="22"/>
          <w:lang w:val="sv-SE"/>
        </w:rPr>
        <w:t xml:space="preserve">anlagt resultat på </w:t>
      </w:r>
      <w:r w:rsidR="006F395E" w:rsidRPr="00FA2FFA">
        <w:rPr>
          <w:sz w:val="22"/>
          <w:szCs w:val="22"/>
          <w:lang w:val="sv-SE"/>
        </w:rPr>
        <w:t>-3</w:t>
      </w:r>
      <w:r w:rsidR="00FA2FFA" w:rsidRPr="00FA2FFA">
        <w:rPr>
          <w:sz w:val="22"/>
          <w:szCs w:val="22"/>
          <w:lang w:val="sv-SE"/>
        </w:rPr>
        <w:t>30 920</w:t>
      </w:r>
      <w:r w:rsidR="006F395E" w:rsidRPr="00FA2FFA">
        <w:rPr>
          <w:sz w:val="22"/>
          <w:szCs w:val="22"/>
          <w:lang w:val="sv-SE"/>
        </w:rPr>
        <w:t xml:space="preserve"> </w:t>
      </w:r>
      <w:r w:rsidR="00D24357" w:rsidRPr="00FA2FFA">
        <w:rPr>
          <w:sz w:val="22"/>
          <w:szCs w:val="22"/>
          <w:lang w:val="sv-SE"/>
        </w:rPr>
        <w:t xml:space="preserve">kronor och balansomslutning på </w:t>
      </w:r>
      <w:r w:rsidR="00FA2FFA" w:rsidRPr="00FA2FFA">
        <w:rPr>
          <w:sz w:val="22"/>
          <w:szCs w:val="22"/>
          <w:lang w:val="sv-SE"/>
        </w:rPr>
        <w:t>7</w:t>
      </w:r>
      <w:r w:rsidR="006F395E" w:rsidRPr="00FA2FFA">
        <w:rPr>
          <w:sz w:val="22"/>
          <w:szCs w:val="22"/>
          <w:lang w:val="sv-SE"/>
        </w:rPr>
        <w:t xml:space="preserve"> </w:t>
      </w:r>
      <w:r w:rsidR="00FA2FFA" w:rsidRPr="00FA2FFA">
        <w:rPr>
          <w:sz w:val="22"/>
          <w:szCs w:val="22"/>
          <w:lang w:val="sv-SE"/>
        </w:rPr>
        <w:t>473</w:t>
      </w:r>
      <w:r w:rsidR="006F395E" w:rsidRPr="00FA2FFA">
        <w:rPr>
          <w:sz w:val="22"/>
          <w:szCs w:val="22"/>
          <w:lang w:val="sv-SE"/>
        </w:rPr>
        <w:t xml:space="preserve"> 6</w:t>
      </w:r>
      <w:r w:rsidR="00FA2FFA" w:rsidRPr="00FA2FFA">
        <w:rPr>
          <w:sz w:val="22"/>
          <w:szCs w:val="22"/>
          <w:lang w:val="sv-SE"/>
        </w:rPr>
        <w:t>63</w:t>
      </w:r>
      <w:r w:rsidR="006F395E" w:rsidRPr="00FA2FFA">
        <w:rPr>
          <w:sz w:val="22"/>
          <w:szCs w:val="22"/>
          <w:lang w:val="sv-SE"/>
        </w:rPr>
        <w:t xml:space="preserve"> </w:t>
      </w:r>
      <w:r w:rsidR="007C2693" w:rsidRPr="00FA2FFA">
        <w:rPr>
          <w:sz w:val="22"/>
          <w:szCs w:val="22"/>
          <w:lang w:val="sv-SE"/>
        </w:rPr>
        <w:t>kronor.</w:t>
      </w:r>
    </w:p>
    <w:p w14:paraId="5FE3A512" w14:textId="77777777" w:rsidR="0036074C" w:rsidRPr="00D07B83" w:rsidRDefault="0036074C" w:rsidP="00D07B83">
      <w:pPr>
        <w:pStyle w:val="Standardtext"/>
        <w:widowControl/>
        <w:tabs>
          <w:tab w:val="left" w:pos="0"/>
          <w:tab w:val="left" w:pos="2160"/>
        </w:tabs>
        <w:rPr>
          <w:sz w:val="22"/>
          <w:szCs w:val="22"/>
          <w:lang w:val="sv-SE"/>
        </w:rPr>
      </w:pPr>
    </w:p>
    <w:p w14:paraId="3B4086F8" w14:textId="5A60C7E1" w:rsidR="00465AC7" w:rsidRPr="00D7604B" w:rsidRDefault="00AB3114" w:rsidP="00D7604B">
      <w:pPr>
        <w:pStyle w:val="Standardtext"/>
        <w:widowControl/>
        <w:tabs>
          <w:tab w:val="left" w:pos="0"/>
          <w:tab w:val="left" w:pos="2160"/>
        </w:tabs>
        <w:rPr>
          <w:b/>
          <w:sz w:val="28"/>
          <w:szCs w:val="28"/>
          <w:lang w:val="sv-SE"/>
        </w:rPr>
      </w:pPr>
      <w:r>
        <w:rPr>
          <w:b/>
          <w:sz w:val="28"/>
          <w:szCs w:val="28"/>
          <w:lang w:val="sv-SE"/>
        </w:rPr>
        <w:t>GA:1</w:t>
      </w:r>
      <w:r w:rsidR="0073361A" w:rsidRPr="00D7604B">
        <w:rPr>
          <w:b/>
          <w:sz w:val="28"/>
          <w:szCs w:val="28"/>
          <w:lang w:val="sv-SE"/>
        </w:rPr>
        <w:t xml:space="preserve"> – Centrumanläggningen</w:t>
      </w:r>
    </w:p>
    <w:p w14:paraId="37A4311F" w14:textId="77777777" w:rsidR="00050957" w:rsidRDefault="00050957" w:rsidP="00D7604B">
      <w:pPr>
        <w:pStyle w:val="Standardtext"/>
        <w:widowControl/>
        <w:tabs>
          <w:tab w:val="left" w:pos="0"/>
          <w:tab w:val="left" w:pos="2160"/>
        </w:tabs>
        <w:rPr>
          <w:sz w:val="22"/>
          <w:szCs w:val="22"/>
          <w:lang w:val="sv-SE"/>
        </w:rPr>
      </w:pPr>
    </w:p>
    <w:p w14:paraId="27515660" w14:textId="3199E50D" w:rsidR="00E77DEC" w:rsidRPr="00D7604B" w:rsidRDefault="00E77DEC" w:rsidP="00E77DEC">
      <w:pPr>
        <w:pStyle w:val="Standardtext"/>
        <w:widowControl/>
        <w:tabs>
          <w:tab w:val="left" w:pos="0"/>
          <w:tab w:val="left" w:pos="2160"/>
        </w:tabs>
        <w:rPr>
          <w:sz w:val="22"/>
          <w:szCs w:val="22"/>
          <w:lang w:val="sv-SE"/>
        </w:rPr>
      </w:pPr>
      <w:r w:rsidRPr="00603570">
        <w:rPr>
          <w:sz w:val="22"/>
          <w:szCs w:val="22"/>
          <w:lang w:val="sv-SE"/>
        </w:rPr>
        <w:t>GA:1 omfattar</w:t>
      </w:r>
      <w:r w:rsidRPr="00D7604B">
        <w:rPr>
          <w:sz w:val="22"/>
          <w:szCs w:val="22"/>
          <w:lang w:val="sv-SE"/>
        </w:rPr>
        <w:t xml:space="preserve"> anläggningen för bastu, bad och bollplaner med omgivande markområde.</w:t>
      </w:r>
    </w:p>
    <w:p w14:paraId="766B6B33" w14:textId="77777777" w:rsidR="00E77DEC" w:rsidRPr="00D7604B" w:rsidRDefault="00E77DEC" w:rsidP="00E77DEC">
      <w:pPr>
        <w:pStyle w:val="Standardtext"/>
        <w:widowControl/>
        <w:tabs>
          <w:tab w:val="left" w:pos="0"/>
          <w:tab w:val="left" w:pos="2160"/>
        </w:tabs>
        <w:rPr>
          <w:sz w:val="22"/>
          <w:szCs w:val="22"/>
          <w:lang w:val="sv-SE"/>
        </w:rPr>
      </w:pPr>
    </w:p>
    <w:p w14:paraId="11FC8AED" w14:textId="77777777"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 xml:space="preserve">Under 2020 har bastun bokats 836(!) timmar för privat bruk (2018:392 timmar och 2019:473 timmar) </w:t>
      </w:r>
    </w:p>
    <w:p w14:paraId="206A6244" w14:textId="6779C4D4"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och under c</w:t>
      </w:r>
      <w:r w:rsidR="009F40E9" w:rsidRPr="009F5A07">
        <w:rPr>
          <w:sz w:val="22"/>
          <w:szCs w:val="22"/>
          <w:lang w:val="sv-SE"/>
        </w:rPr>
        <w:t>irk</w:t>
      </w:r>
      <w:r w:rsidRPr="009F5A07">
        <w:rPr>
          <w:sz w:val="22"/>
          <w:szCs w:val="22"/>
          <w:lang w:val="sv-SE"/>
        </w:rPr>
        <w:t xml:space="preserve">a 390 timmar varit tillgänglig för allmänt bad. En väl utnyttjad resurs inom samfälligheten. Ett helt fantastiskt utfall på privatbokningar av bastun, också oerhört glädjande att vi klarar bastun utan större nedskräpning av området. Ett fåtal medlemmar slarvar fortfarande lite med betalningen av de privata tiderna men </w:t>
      </w:r>
      <w:proofErr w:type="gramStart"/>
      <w:r w:rsidRPr="009F5A07">
        <w:rPr>
          <w:sz w:val="22"/>
          <w:szCs w:val="22"/>
          <w:lang w:val="sv-SE"/>
        </w:rPr>
        <w:t>överlag</w:t>
      </w:r>
      <w:proofErr w:type="gramEnd"/>
      <w:r w:rsidRPr="009F5A07">
        <w:rPr>
          <w:sz w:val="22"/>
          <w:szCs w:val="22"/>
          <w:lang w:val="sv-SE"/>
        </w:rPr>
        <w:t xml:space="preserve"> sköts badandet mycket väl.</w:t>
      </w:r>
    </w:p>
    <w:p w14:paraId="2C489F13" w14:textId="77777777" w:rsidR="00E77DEC" w:rsidRPr="009F5A07" w:rsidRDefault="00E77DEC" w:rsidP="00E77DEC">
      <w:pPr>
        <w:pStyle w:val="Standardtext"/>
        <w:widowControl/>
        <w:tabs>
          <w:tab w:val="left" w:pos="0"/>
          <w:tab w:val="left" w:pos="2160"/>
        </w:tabs>
        <w:rPr>
          <w:sz w:val="22"/>
          <w:szCs w:val="22"/>
          <w:lang w:val="sv-SE"/>
        </w:rPr>
      </w:pPr>
    </w:p>
    <w:p w14:paraId="790B639B" w14:textId="77777777"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Den regelbundet bevistade badstranden fick en påspädning av sand under försommaren.</w:t>
      </w:r>
    </w:p>
    <w:p w14:paraId="44F92AFE" w14:textId="77777777" w:rsidR="00E77DEC" w:rsidRPr="009F5A07" w:rsidRDefault="00E77DEC" w:rsidP="00E77DEC">
      <w:pPr>
        <w:pStyle w:val="Standardtext"/>
        <w:widowControl/>
        <w:tabs>
          <w:tab w:val="left" w:pos="0"/>
          <w:tab w:val="left" w:pos="2160"/>
        </w:tabs>
        <w:rPr>
          <w:sz w:val="22"/>
          <w:szCs w:val="22"/>
          <w:lang w:val="sv-SE"/>
        </w:rPr>
      </w:pPr>
    </w:p>
    <w:p w14:paraId="25F32B84" w14:textId="6C12BB4A"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Bastun har fortfarande en plan på att få ny takbeläggning</w:t>
      </w:r>
      <w:r w:rsidR="001F193E" w:rsidRPr="009F5A07">
        <w:rPr>
          <w:sz w:val="22"/>
          <w:szCs w:val="22"/>
          <w:lang w:val="sv-SE"/>
        </w:rPr>
        <w:t>.</w:t>
      </w:r>
      <w:r w:rsidRPr="009F5A07">
        <w:rPr>
          <w:sz w:val="22"/>
          <w:szCs w:val="22"/>
          <w:lang w:val="sv-SE"/>
        </w:rPr>
        <w:t xml:space="preserve"> </w:t>
      </w:r>
      <w:r w:rsidR="001F193E" w:rsidRPr="009F5A07">
        <w:rPr>
          <w:sz w:val="22"/>
          <w:szCs w:val="22"/>
          <w:lang w:val="sv-SE"/>
        </w:rPr>
        <w:t>D</w:t>
      </w:r>
      <w:r w:rsidRPr="009F5A07">
        <w:rPr>
          <w:sz w:val="22"/>
          <w:szCs w:val="22"/>
          <w:lang w:val="sv-SE"/>
        </w:rPr>
        <w:t>ock blev inte detta projekt genomfört under året. Det ska genomföras i en snar framtid. Den nya elkabeln från simskolan till bastun blev nedgrävd på Koholmen under våren.</w:t>
      </w:r>
    </w:p>
    <w:p w14:paraId="7CD9273D" w14:textId="77777777" w:rsidR="00E77DEC" w:rsidRPr="009F5A07" w:rsidRDefault="00E77DEC" w:rsidP="00E77DEC">
      <w:pPr>
        <w:pStyle w:val="Standardtext"/>
        <w:widowControl/>
        <w:tabs>
          <w:tab w:val="left" w:pos="0"/>
          <w:tab w:val="left" w:pos="2160"/>
        </w:tabs>
        <w:rPr>
          <w:sz w:val="22"/>
          <w:szCs w:val="22"/>
          <w:lang w:val="sv-SE"/>
        </w:rPr>
      </w:pPr>
    </w:p>
    <w:p w14:paraId="31C34985" w14:textId="1559C540"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 xml:space="preserve">Torra björkar har avverkats inom Centralområdet, både </w:t>
      </w:r>
      <w:r w:rsidR="00C56337" w:rsidRPr="009F5A07">
        <w:rPr>
          <w:sz w:val="22"/>
          <w:szCs w:val="22"/>
          <w:lang w:val="sv-SE"/>
        </w:rPr>
        <w:t>av</w:t>
      </w:r>
      <w:r w:rsidRPr="009F5A07">
        <w:rPr>
          <w:sz w:val="22"/>
          <w:szCs w:val="22"/>
          <w:lang w:val="sv-SE"/>
        </w:rPr>
        <w:t xml:space="preserve"> estetiska </w:t>
      </w:r>
      <w:r w:rsidR="00C56337" w:rsidRPr="009F5A07">
        <w:rPr>
          <w:sz w:val="22"/>
          <w:szCs w:val="22"/>
          <w:lang w:val="sv-SE"/>
        </w:rPr>
        <w:t xml:space="preserve">skäl </w:t>
      </w:r>
      <w:r w:rsidRPr="009F5A07">
        <w:rPr>
          <w:sz w:val="22"/>
          <w:szCs w:val="22"/>
          <w:lang w:val="sv-SE"/>
        </w:rPr>
        <w:t>och för säkerheten. Där det blivit lite tomt på grönska har buskar planterats för att liva upp.</w:t>
      </w:r>
    </w:p>
    <w:p w14:paraId="2BE83E9F" w14:textId="77777777" w:rsidR="00E77DEC" w:rsidRPr="00AB3114" w:rsidRDefault="00E77DEC" w:rsidP="00E77DEC">
      <w:pPr>
        <w:pStyle w:val="Standardtext"/>
        <w:widowControl/>
        <w:tabs>
          <w:tab w:val="left" w:pos="0"/>
          <w:tab w:val="left" w:pos="2160"/>
        </w:tabs>
        <w:rPr>
          <w:sz w:val="22"/>
          <w:szCs w:val="22"/>
          <w:highlight w:val="yellow"/>
          <w:lang w:val="sv-SE"/>
        </w:rPr>
      </w:pPr>
    </w:p>
    <w:p w14:paraId="07B7224C" w14:textId="77777777"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Den allmänna toaletten har haft en mycket hög nyttjandegrad och med endast smärre driftstörningar.</w:t>
      </w:r>
    </w:p>
    <w:p w14:paraId="17AB6A7F" w14:textId="77777777" w:rsidR="00E77DEC" w:rsidRPr="009F5A07" w:rsidRDefault="00E77DEC" w:rsidP="00E77DEC">
      <w:pPr>
        <w:pStyle w:val="Standardtext"/>
        <w:widowControl/>
        <w:tabs>
          <w:tab w:val="left" w:pos="0"/>
          <w:tab w:val="left" w:pos="2160"/>
        </w:tabs>
        <w:rPr>
          <w:sz w:val="22"/>
          <w:szCs w:val="22"/>
          <w:lang w:val="sv-SE"/>
        </w:rPr>
      </w:pPr>
    </w:p>
    <w:p w14:paraId="2621360C" w14:textId="77777777"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Flytbryggan vid badstranden har reparerats.</w:t>
      </w:r>
    </w:p>
    <w:p w14:paraId="63232EC4" w14:textId="77777777" w:rsidR="00E77DEC" w:rsidRPr="009F5A07" w:rsidRDefault="00E77DEC" w:rsidP="00E77DEC">
      <w:pPr>
        <w:pStyle w:val="Standardtext"/>
        <w:widowControl/>
        <w:tabs>
          <w:tab w:val="left" w:pos="0"/>
          <w:tab w:val="left" w:pos="2160"/>
        </w:tabs>
        <w:rPr>
          <w:sz w:val="22"/>
          <w:szCs w:val="22"/>
          <w:lang w:val="sv-SE"/>
        </w:rPr>
      </w:pPr>
    </w:p>
    <w:p w14:paraId="57C60F2F" w14:textId="5FA0FE25"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En del projekt har under rådande omständigheter blivit senarelagda, t</w:t>
      </w:r>
      <w:r w:rsidR="00C56337" w:rsidRPr="009F5A07">
        <w:rPr>
          <w:sz w:val="22"/>
          <w:szCs w:val="22"/>
          <w:lang w:val="sv-SE"/>
        </w:rPr>
        <w:t xml:space="preserve">ill </w:t>
      </w:r>
      <w:r w:rsidRPr="009F5A07">
        <w:rPr>
          <w:sz w:val="22"/>
          <w:szCs w:val="22"/>
          <w:lang w:val="sv-SE"/>
        </w:rPr>
        <w:t>ex</w:t>
      </w:r>
      <w:r w:rsidR="00C56337" w:rsidRPr="009F5A07">
        <w:rPr>
          <w:sz w:val="22"/>
          <w:szCs w:val="22"/>
          <w:lang w:val="sv-SE"/>
        </w:rPr>
        <w:t>empel</w:t>
      </w:r>
      <w:r w:rsidRPr="009F5A07">
        <w:rPr>
          <w:sz w:val="22"/>
          <w:szCs w:val="22"/>
          <w:lang w:val="sv-SE"/>
        </w:rPr>
        <w:t xml:space="preserve"> vassrensning i gamla badviken. Vi får hoppas på ett mer ”normalt” 2021.</w:t>
      </w:r>
    </w:p>
    <w:p w14:paraId="6441732F" w14:textId="77777777" w:rsidR="00E77DEC" w:rsidRPr="009F5A07" w:rsidRDefault="00E77DEC" w:rsidP="00E77DEC">
      <w:pPr>
        <w:pStyle w:val="Standardtext"/>
        <w:widowControl/>
        <w:tabs>
          <w:tab w:val="left" w:pos="0"/>
          <w:tab w:val="left" w:pos="2160"/>
        </w:tabs>
        <w:rPr>
          <w:sz w:val="22"/>
          <w:szCs w:val="22"/>
          <w:lang w:val="sv-SE"/>
        </w:rPr>
      </w:pPr>
    </w:p>
    <w:p w14:paraId="3DECCE9B" w14:textId="77777777"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Naturligtvis har även normalt underhållsarbete och skötsel av området genomförts.</w:t>
      </w:r>
    </w:p>
    <w:p w14:paraId="40BEE5CD" w14:textId="77777777" w:rsidR="00E77DEC" w:rsidRPr="009F5A07" w:rsidRDefault="00E77DEC" w:rsidP="00E77DEC">
      <w:pPr>
        <w:pStyle w:val="Standardtext"/>
        <w:widowControl/>
        <w:tabs>
          <w:tab w:val="left" w:pos="0"/>
          <w:tab w:val="left" w:pos="2160"/>
        </w:tabs>
        <w:rPr>
          <w:sz w:val="22"/>
          <w:szCs w:val="22"/>
          <w:lang w:val="sv-SE"/>
        </w:rPr>
      </w:pPr>
    </w:p>
    <w:p w14:paraId="7682CCF9" w14:textId="77777777"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Utöver detta har den årliga vårstädningen av de gemensamma markområdena genomförts under en lördag i april. Vårstädningen är ett utmärkt tillfälle att träffa sina glada grannar och en fin möjlighet att iordningställa till exempel badstranden inför den stundande säsongen. Bastun har även den erhållit sina traditionsenliga halvårsstädningar under vår och höst.</w:t>
      </w:r>
    </w:p>
    <w:p w14:paraId="12FE750E" w14:textId="77777777" w:rsidR="00E77DEC" w:rsidRPr="009F5A07" w:rsidRDefault="00E77DEC" w:rsidP="00E77DEC">
      <w:pPr>
        <w:pStyle w:val="Standardtext"/>
        <w:widowControl/>
        <w:tabs>
          <w:tab w:val="left" w:pos="0"/>
          <w:tab w:val="left" w:pos="2160"/>
        </w:tabs>
        <w:rPr>
          <w:sz w:val="22"/>
          <w:szCs w:val="22"/>
          <w:lang w:val="sv-SE"/>
        </w:rPr>
      </w:pPr>
    </w:p>
    <w:p w14:paraId="46DD52A8" w14:textId="52028791" w:rsidR="00E77DEC" w:rsidRPr="009F5A07" w:rsidRDefault="00E77DEC" w:rsidP="00E77DEC">
      <w:pPr>
        <w:pStyle w:val="Standardtext"/>
        <w:widowControl/>
        <w:tabs>
          <w:tab w:val="left" w:pos="0"/>
          <w:tab w:val="left" w:pos="2160"/>
        </w:tabs>
        <w:rPr>
          <w:sz w:val="22"/>
          <w:szCs w:val="22"/>
          <w:lang w:val="sv-SE"/>
        </w:rPr>
      </w:pPr>
      <w:r w:rsidRPr="009F5A07">
        <w:rPr>
          <w:sz w:val="22"/>
          <w:szCs w:val="22"/>
          <w:lang w:val="sv-SE"/>
        </w:rPr>
        <w:t>Våra gemensamma anläggningar används i mycket stor utsträckning, vilket gläder oss alla då våra medlemmar håller sig aktiva på ön. Men det innebär också ett stort ansvar när det gäller användning av den utrustning vi förfogar över. Likaså ansvarar den som bokar någon av våra avgiftsbelagda resurser (bastu och tennisplan) för att betala den angivna avgiften. Så, vänligen, lämna bastu, bryggor, bad, grönområden och bollplaner i minst det skick ni själv vill finna dem</w:t>
      </w:r>
      <w:r w:rsidR="0049316B" w:rsidRPr="009F5A07">
        <w:rPr>
          <w:sz w:val="22"/>
          <w:szCs w:val="22"/>
          <w:lang w:val="sv-SE"/>
        </w:rPr>
        <w:t>.</w:t>
      </w:r>
    </w:p>
    <w:p w14:paraId="33B8D631" w14:textId="77777777" w:rsidR="00E77DEC" w:rsidRPr="009F5A07" w:rsidRDefault="00E77DEC" w:rsidP="00E77DEC">
      <w:pPr>
        <w:pStyle w:val="Standardtext"/>
        <w:widowControl/>
        <w:tabs>
          <w:tab w:val="left" w:pos="0"/>
          <w:tab w:val="left" w:pos="2160"/>
        </w:tabs>
        <w:rPr>
          <w:sz w:val="22"/>
          <w:szCs w:val="22"/>
          <w:lang w:val="sv-SE"/>
        </w:rPr>
      </w:pPr>
    </w:p>
    <w:p w14:paraId="54FDE380" w14:textId="77777777" w:rsidR="00E77DEC" w:rsidRPr="00D7604B" w:rsidRDefault="00E77DEC" w:rsidP="00E77DEC">
      <w:pPr>
        <w:pStyle w:val="Standardtext"/>
        <w:widowControl/>
        <w:tabs>
          <w:tab w:val="left" w:pos="0"/>
          <w:tab w:val="left" w:pos="2160"/>
        </w:tabs>
        <w:rPr>
          <w:sz w:val="22"/>
          <w:szCs w:val="22"/>
          <w:lang w:val="sv-SE"/>
        </w:rPr>
      </w:pPr>
      <w:r w:rsidRPr="009F5A07">
        <w:rPr>
          <w:sz w:val="22"/>
          <w:szCs w:val="22"/>
          <w:lang w:val="sv-SE"/>
        </w:rPr>
        <w:t>Från GA:1 framförs ett stort tack till dem, som till andras nytta och glädje, ställt sin energi och fritid till förfogande och arbetat med områdets bevarande och förbättring.</w:t>
      </w:r>
    </w:p>
    <w:p w14:paraId="6512E802" w14:textId="77777777" w:rsidR="004D27E5" w:rsidRPr="00C0788E" w:rsidRDefault="004D27E5" w:rsidP="00C0788E">
      <w:pPr>
        <w:spacing w:after="0" w:line="240" w:lineRule="auto"/>
        <w:rPr>
          <w:rFonts w:ascii="Times New Roman" w:eastAsia="Times New Roman" w:hAnsi="Times New Roman" w:cs="Times New Roman"/>
          <w:sz w:val="24"/>
        </w:rPr>
      </w:pPr>
    </w:p>
    <w:p w14:paraId="5770337D" w14:textId="1CC43DA0" w:rsidR="004612F8" w:rsidRPr="00050957" w:rsidRDefault="00C0788E" w:rsidP="00050957">
      <w:pPr>
        <w:pStyle w:val="Standardtext"/>
        <w:widowControl/>
        <w:tabs>
          <w:tab w:val="left" w:pos="0"/>
          <w:tab w:val="left" w:pos="2160"/>
        </w:tabs>
        <w:rPr>
          <w:b/>
          <w:sz w:val="28"/>
          <w:szCs w:val="28"/>
          <w:lang w:val="sv-SE"/>
        </w:rPr>
      </w:pPr>
      <w:r>
        <w:rPr>
          <w:b/>
          <w:sz w:val="28"/>
          <w:szCs w:val="28"/>
          <w:lang w:val="sv-SE"/>
        </w:rPr>
        <w:t>G</w:t>
      </w:r>
      <w:r w:rsidR="004612F8" w:rsidRPr="00050957">
        <w:rPr>
          <w:b/>
          <w:sz w:val="28"/>
          <w:szCs w:val="28"/>
          <w:lang w:val="sv-SE"/>
        </w:rPr>
        <w:t>A</w:t>
      </w:r>
      <w:r w:rsidR="00050957" w:rsidRPr="00050957">
        <w:rPr>
          <w:b/>
          <w:sz w:val="28"/>
          <w:szCs w:val="28"/>
          <w:lang w:val="sv-SE"/>
        </w:rPr>
        <w:t>:5</w:t>
      </w:r>
      <w:r w:rsidR="004612F8" w:rsidRPr="00050957">
        <w:rPr>
          <w:b/>
          <w:sz w:val="28"/>
          <w:szCs w:val="28"/>
          <w:lang w:val="sv-SE"/>
        </w:rPr>
        <w:t xml:space="preserve"> – Vägar</w:t>
      </w:r>
    </w:p>
    <w:p w14:paraId="067425CE" w14:textId="77777777" w:rsidR="004612F8" w:rsidRDefault="004612F8" w:rsidP="004612F8">
      <w:pPr>
        <w:spacing w:after="0" w:line="240" w:lineRule="auto"/>
        <w:rPr>
          <w:rFonts w:ascii="Times New Roman" w:eastAsia="Times New Roman" w:hAnsi="Times New Roman" w:cs="Times New Roman"/>
          <w:sz w:val="24"/>
        </w:rPr>
      </w:pPr>
    </w:p>
    <w:p w14:paraId="30DB1479" w14:textId="6E046701" w:rsidR="004612F8" w:rsidRPr="00D07B83" w:rsidRDefault="004612F8" w:rsidP="00C0788E">
      <w:pPr>
        <w:pStyle w:val="Standardtext"/>
        <w:widowControl/>
        <w:tabs>
          <w:tab w:val="left" w:pos="0"/>
          <w:tab w:val="left" w:pos="2160"/>
        </w:tabs>
        <w:rPr>
          <w:sz w:val="22"/>
          <w:szCs w:val="22"/>
          <w:lang w:val="sv-SE"/>
        </w:rPr>
      </w:pPr>
      <w:r w:rsidRPr="00D07B83">
        <w:rPr>
          <w:sz w:val="22"/>
          <w:szCs w:val="22"/>
          <w:lang w:val="sv-SE"/>
        </w:rPr>
        <w:t>GA</w:t>
      </w:r>
      <w:r w:rsidR="00C0788E" w:rsidRPr="00D07B83">
        <w:rPr>
          <w:sz w:val="22"/>
          <w:szCs w:val="22"/>
          <w:lang w:val="sv-SE"/>
        </w:rPr>
        <w:t>:</w:t>
      </w:r>
      <w:r w:rsidRPr="00D07B83">
        <w:rPr>
          <w:sz w:val="22"/>
          <w:szCs w:val="22"/>
          <w:lang w:val="sv-SE"/>
        </w:rPr>
        <w:t xml:space="preserve">5 – Vägar </w:t>
      </w:r>
      <w:r w:rsidR="00C0788E" w:rsidRPr="00D07B83">
        <w:rPr>
          <w:sz w:val="22"/>
          <w:szCs w:val="22"/>
          <w:lang w:val="sv-SE"/>
        </w:rPr>
        <w:t xml:space="preserve">– </w:t>
      </w:r>
      <w:r w:rsidRPr="00D07B83">
        <w:rPr>
          <w:sz w:val="22"/>
          <w:szCs w:val="22"/>
          <w:lang w:val="sv-SE"/>
        </w:rPr>
        <w:t>omfattar vägar, parkeringsplatser och diken.</w:t>
      </w:r>
    </w:p>
    <w:p w14:paraId="5FAD281E" w14:textId="77777777" w:rsidR="004612F8" w:rsidRPr="00C0788E" w:rsidRDefault="004612F8" w:rsidP="00C0788E">
      <w:pPr>
        <w:pStyle w:val="Standardtext"/>
        <w:widowControl/>
        <w:tabs>
          <w:tab w:val="left" w:pos="0"/>
          <w:tab w:val="left" w:pos="2160"/>
        </w:tabs>
        <w:rPr>
          <w:sz w:val="22"/>
          <w:szCs w:val="22"/>
          <w:highlight w:val="yellow"/>
          <w:lang w:val="sv-SE"/>
        </w:rPr>
      </w:pPr>
    </w:p>
    <w:p w14:paraId="4AAD0697" w14:textId="6063B8E1" w:rsidR="00EC5243" w:rsidRPr="009F5A07" w:rsidRDefault="00EC5243" w:rsidP="00EC5243">
      <w:pPr>
        <w:pStyle w:val="Standardtext"/>
        <w:widowControl/>
        <w:tabs>
          <w:tab w:val="left" w:pos="0"/>
          <w:tab w:val="left" w:pos="2160"/>
        </w:tabs>
        <w:rPr>
          <w:sz w:val="22"/>
          <w:szCs w:val="22"/>
          <w:lang w:val="sv-SE"/>
        </w:rPr>
      </w:pPr>
      <w:r w:rsidRPr="009F5A07">
        <w:rPr>
          <w:sz w:val="22"/>
          <w:szCs w:val="22"/>
          <w:lang w:val="sv-SE"/>
        </w:rPr>
        <w:t>Snömängden under året blev mindre än normalt.</w:t>
      </w:r>
      <w:r w:rsidR="00AB756B" w:rsidRPr="009F5A07">
        <w:rPr>
          <w:sz w:val="22"/>
          <w:szCs w:val="22"/>
          <w:lang w:val="sv-SE"/>
        </w:rPr>
        <w:t xml:space="preserve"> </w:t>
      </w:r>
      <w:r w:rsidRPr="009F5A07">
        <w:rPr>
          <w:sz w:val="22"/>
          <w:szCs w:val="22"/>
          <w:lang w:val="sv-SE"/>
        </w:rPr>
        <w:t>Vi har sladdat av grusvägarna och saltat. Under försommaren utfördes begränsat underhållsarbete.</w:t>
      </w:r>
    </w:p>
    <w:p w14:paraId="6AE2A7DE" w14:textId="77777777" w:rsidR="00EC5243" w:rsidRPr="009F5A07" w:rsidRDefault="00EC5243" w:rsidP="00EC5243">
      <w:pPr>
        <w:pStyle w:val="Standardtext"/>
        <w:widowControl/>
        <w:tabs>
          <w:tab w:val="left" w:pos="0"/>
          <w:tab w:val="left" w:pos="2160"/>
        </w:tabs>
        <w:rPr>
          <w:sz w:val="22"/>
          <w:szCs w:val="22"/>
          <w:lang w:val="sv-SE"/>
        </w:rPr>
      </w:pPr>
    </w:p>
    <w:p w14:paraId="144EE7C3" w14:textId="7EB287CC" w:rsidR="00EC5243" w:rsidRPr="009F5A07" w:rsidRDefault="00EC5243" w:rsidP="00EA3334">
      <w:pPr>
        <w:pStyle w:val="Standardtext"/>
        <w:widowControl/>
        <w:tabs>
          <w:tab w:val="left" w:pos="0"/>
          <w:tab w:val="left" w:pos="2160"/>
        </w:tabs>
        <w:rPr>
          <w:sz w:val="22"/>
          <w:szCs w:val="22"/>
          <w:lang w:val="sv-SE"/>
        </w:rPr>
      </w:pPr>
      <w:r w:rsidRPr="009F5A07">
        <w:rPr>
          <w:sz w:val="22"/>
          <w:szCs w:val="22"/>
          <w:lang w:val="sv-SE"/>
        </w:rPr>
        <w:t>Under året har vi gjort en översyn av framför</w:t>
      </w:r>
      <w:r w:rsidR="00AC0E53">
        <w:rPr>
          <w:sz w:val="22"/>
          <w:szCs w:val="22"/>
          <w:lang w:val="sv-SE"/>
        </w:rPr>
        <w:t xml:space="preserve"> </w:t>
      </w:r>
      <w:r w:rsidRPr="009F5A07">
        <w:rPr>
          <w:sz w:val="22"/>
          <w:szCs w:val="22"/>
          <w:lang w:val="sv-SE"/>
        </w:rPr>
        <w:t>allt diken och vägtrummor på grusvägarna.</w:t>
      </w:r>
    </w:p>
    <w:p w14:paraId="321DDDE9" w14:textId="00C0183B" w:rsidR="00EC5243" w:rsidRPr="009F5A07" w:rsidRDefault="00EC5243" w:rsidP="00EA3334">
      <w:pPr>
        <w:pStyle w:val="Standardtext"/>
        <w:widowControl/>
        <w:tabs>
          <w:tab w:val="left" w:pos="0"/>
          <w:tab w:val="left" w:pos="2160"/>
        </w:tabs>
        <w:rPr>
          <w:sz w:val="22"/>
          <w:szCs w:val="22"/>
          <w:lang w:val="sv-SE"/>
        </w:rPr>
      </w:pPr>
      <w:r w:rsidRPr="009F5A07">
        <w:rPr>
          <w:sz w:val="22"/>
          <w:szCs w:val="22"/>
          <w:lang w:val="sv-SE"/>
        </w:rPr>
        <w:t>Vi har konstaterat ett relativt stort antal skadade vägtrummor som vi har bytt ut, det arbetet beräknas fortsätta under 2021.</w:t>
      </w:r>
    </w:p>
    <w:p w14:paraId="09AC5E70" w14:textId="77777777" w:rsidR="005F48C5" w:rsidRPr="009F5A07" w:rsidRDefault="005F48C5" w:rsidP="00EA3334">
      <w:pPr>
        <w:pStyle w:val="Standardtext"/>
        <w:widowControl/>
        <w:tabs>
          <w:tab w:val="left" w:pos="0"/>
          <w:tab w:val="left" w:pos="2160"/>
        </w:tabs>
        <w:rPr>
          <w:sz w:val="22"/>
          <w:szCs w:val="22"/>
          <w:lang w:val="sv-SE"/>
        </w:rPr>
      </w:pPr>
    </w:p>
    <w:p w14:paraId="59DCCED9" w14:textId="25021784" w:rsidR="00EC5243" w:rsidRPr="009F5A07" w:rsidRDefault="00EC5243" w:rsidP="00EA3334">
      <w:pPr>
        <w:pStyle w:val="Standardtext"/>
        <w:widowControl/>
        <w:tabs>
          <w:tab w:val="left" w:pos="0"/>
          <w:tab w:val="left" w:pos="2160"/>
        </w:tabs>
        <w:rPr>
          <w:sz w:val="22"/>
          <w:szCs w:val="22"/>
          <w:lang w:val="sv-SE"/>
        </w:rPr>
      </w:pPr>
      <w:r w:rsidRPr="009F5A07">
        <w:rPr>
          <w:sz w:val="22"/>
          <w:szCs w:val="22"/>
          <w:lang w:val="sv-SE"/>
        </w:rPr>
        <w:t>Vi har konstaterat stora problem med avrinningen och vi har påbörjat en ganska stor dikesrensning i framför</w:t>
      </w:r>
      <w:r w:rsidR="001C0D43" w:rsidRPr="009F5A07">
        <w:rPr>
          <w:sz w:val="22"/>
          <w:szCs w:val="22"/>
          <w:lang w:val="sv-SE"/>
        </w:rPr>
        <w:t xml:space="preserve"> </w:t>
      </w:r>
      <w:r w:rsidRPr="009F5A07">
        <w:rPr>
          <w:sz w:val="22"/>
          <w:szCs w:val="22"/>
          <w:lang w:val="sv-SE"/>
        </w:rPr>
        <w:t xml:space="preserve">allt </w:t>
      </w:r>
      <w:r w:rsidR="001C0D43" w:rsidRPr="009F5A07">
        <w:rPr>
          <w:sz w:val="22"/>
          <w:szCs w:val="22"/>
          <w:lang w:val="sv-SE"/>
        </w:rPr>
        <w:t>S</w:t>
      </w:r>
      <w:r w:rsidRPr="009F5A07">
        <w:rPr>
          <w:sz w:val="22"/>
          <w:szCs w:val="22"/>
          <w:lang w:val="sv-SE"/>
        </w:rPr>
        <w:t xml:space="preserve">ödra </w:t>
      </w:r>
      <w:r w:rsidR="001C0D43" w:rsidRPr="009F5A07">
        <w:rPr>
          <w:sz w:val="22"/>
          <w:szCs w:val="22"/>
          <w:lang w:val="sv-SE"/>
        </w:rPr>
        <w:t>S</w:t>
      </w:r>
      <w:r w:rsidRPr="009F5A07">
        <w:rPr>
          <w:sz w:val="22"/>
          <w:szCs w:val="22"/>
          <w:lang w:val="sv-SE"/>
        </w:rPr>
        <w:t xml:space="preserve">torskogen. Även detta arbete måste fortsätta </w:t>
      </w:r>
      <w:r w:rsidR="00711A05" w:rsidRPr="009F5A07">
        <w:rPr>
          <w:sz w:val="22"/>
          <w:szCs w:val="22"/>
          <w:lang w:val="sv-SE"/>
        </w:rPr>
        <w:t xml:space="preserve">under </w:t>
      </w:r>
      <w:r w:rsidRPr="009F5A07">
        <w:rPr>
          <w:sz w:val="22"/>
          <w:szCs w:val="22"/>
          <w:lang w:val="sv-SE"/>
        </w:rPr>
        <w:t>2021.</w:t>
      </w:r>
      <w:r w:rsidR="00711A05" w:rsidRPr="009F5A07">
        <w:rPr>
          <w:sz w:val="22"/>
          <w:szCs w:val="22"/>
          <w:lang w:val="sv-SE"/>
        </w:rPr>
        <w:t xml:space="preserve"> </w:t>
      </w:r>
      <w:r w:rsidR="00CF4DC6" w:rsidRPr="009F5A07">
        <w:rPr>
          <w:sz w:val="22"/>
          <w:szCs w:val="22"/>
          <w:lang w:val="sv-SE"/>
        </w:rPr>
        <w:t>E</w:t>
      </w:r>
      <w:r w:rsidRPr="009F5A07">
        <w:rPr>
          <w:sz w:val="22"/>
          <w:szCs w:val="22"/>
          <w:lang w:val="sv-SE"/>
        </w:rPr>
        <w:t xml:space="preserve">tt ökande antal återkommande </w:t>
      </w:r>
      <w:proofErr w:type="spellStart"/>
      <w:r w:rsidRPr="009F5A07">
        <w:rPr>
          <w:sz w:val="22"/>
          <w:szCs w:val="22"/>
          <w:lang w:val="sv-SE"/>
        </w:rPr>
        <w:t>potthål</w:t>
      </w:r>
      <w:proofErr w:type="spellEnd"/>
      <w:r w:rsidRPr="009F5A07">
        <w:rPr>
          <w:sz w:val="22"/>
          <w:szCs w:val="22"/>
          <w:lang w:val="sv-SE"/>
        </w:rPr>
        <w:t xml:space="preserve"> kan </w:t>
      </w:r>
      <w:r w:rsidR="00CF4DC6" w:rsidRPr="009F5A07">
        <w:rPr>
          <w:sz w:val="22"/>
          <w:szCs w:val="22"/>
          <w:lang w:val="sv-SE"/>
        </w:rPr>
        <w:t xml:space="preserve">dessutom </w:t>
      </w:r>
      <w:r w:rsidRPr="009F5A07">
        <w:rPr>
          <w:sz w:val="22"/>
          <w:szCs w:val="22"/>
          <w:lang w:val="sv-SE"/>
        </w:rPr>
        <w:t>konstateras på grusvägarna.</w:t>
      </w:r>
    </w:p>
    <w:p w14:paraId="4F702B27" w14:textId="77777777" w:rsidR="004612F8" w:rsidRPr="00EA3334" w:rsidRDefault="004612F8" w:rsidP="00EA3334">
      <w:pPr>
        <w:pStyle w:val="Standardtext"/>
        <w:widowControl/>
        <w:tabs>
          <w:tab w:val="left" w:pos="0"/>
          <w:tab w:val="left" w:pos="2160"/>
        </w:tabs>
        <w:rPr>
          <w:sz w:val="22"/>
          <w:szCs w:val="22"/>
          <w:highlight w:val="green"/>
          <w:lang w:val="sv-SE"/>
        </w:rPr>
      </w:pPr>
    </w:p>
    <w:p w14:paraId="1D345069" w14:textId="67B94D9B" w:rsidR="004612F8" w:rsidRPr="00C0788E" w:rsidRDefault="004612F8" w:rsidP="00C0788E">
      <w:pPr>
        <w:pStyle w:val="Standardtext"/>
        <w:widowControl/>
        <w:tabs>
          <w:tab w:val="left" w:pos="0"/>
          <w:tab w:val="left" w:pos="2160"/>
        </w:tabs>
        <w:rPr>
          <w:b/>
          <w:sz w:val="28"/>
          <w:szCs w:val="28"/>
          <w:lang w:val="sv-SE"/>
        </w:rPr>
      </w:pPr>
      <w:r w:rsidRPr="00C0788E">
        <w:rPr>
          <w:b/>
          <w:sz w:val="28"/>
          <w:szCs w:val="28"/>
          <w:lang w:val="sv-SE"/>
        </w:rPr>
        <w:t>GA</w:t>
      </w:r>
      <w:r w:rsidR="00C0788E">
        <w:rPr>
          <w:b/>
          <w:sz w:val="28"/>
          <w:szCs w:val="28"/>
          <w:lang w:val="sv-SE"/>
        </w:rPr>
        <w:t>:</w:t>
      </w:r>
      <w:r w:rsidRPr="00C0788E">
        <w:rPr>
          <w:b/>
          <w:sz w:val="28"/>
          <w:szCs w:val="28"/>
          <w:lang w:val="sv-SE"/>
        </w:rPr>
        <w:t>5 – Allmän platsmark</w:t>
      </w:r>
    </w:p>
    <w:p w14:paraId="7AFD8C6E" w14:textId="77777777" w:rsidR="004612F8" w:rsidRDefault="004612F8" w:rsidP="004612F8">
      <w:pPr>
        <w:spacing w:after="0" w:line="240" w:lineRule="auto"/>
        <w:ind w:right="-288"/>
        <w:rPr>
          <w:rFonts w:ascii="Times New Roman" w:eastAsia="Times New Roman" w:hAnsi="Times New Roman" w:cs="Times New Roman"/>
          <w:sz w:val="24"/>
          <w:szCs w:val="24"/>
        </w:rPr>
      </w:pPr>
    </w:p>
    <w:p w14:paraId="6C015251" w14:textId="5874585C" w:rsidR="004612F8" w:rsidRPr="00D07B83" w:rsidRDefault="004612F8" w:rsidP="00D07B83">
      <w:pPr>
        <w:pStyle w:val="Standardtext"/>
        <w:widowControl/>
        <w:tabs>
          <w:tab w:val="left" w:pos="0"/>
          <w:tab w:val="left" w:pos="2160"/>
        </w:tabs>
        <w:rPr>
          <w:sz w:val="22"/>
          <w:szCs w:val="22"/>
          <w:lang w:val="sv-SE"/>
        </w:rPr>
      </w:pPr>
      <w:r w:rsidRPr="00D07B83">
        <w:rPr>
          <w:sz w:val="22"/>
          <w:szCs w:val="22"/>
          <w:lang w:val="sv-SE"/>
        </w:rPr>
        <w:t>GA</w:t>
      </w:r>
      <w:r w:rsidR="00C0788E" w:rsidRPr="00D07B83">
        <w:rPr>
          <w:sz w:val="22"/>
          <w:szCs w:val="22"/>
          <w:lang w:val="sv-SE"/>
        </w:rPr>
        <w:t>:</w:t>
      </w:r>
      <w:r w:rsidRPr="00D07B83">
        <w:rPr>
          <w:sz w:val="22"/>
          <w:szCs w:val="22"/>
          <w:lang w:val="sv-SE"/>
        </w:rPr>
        <w:t xml:space="preserve">5 – Allmän platsmark </w:t>
      </w:r>
      <w:r w:rsidR="002E043A">
        <w:rPr>
          <w:sz w:val="22"/>
          <w:szCs w:val="22"/>
          <w:lang w:val="sv-SE"/>
        </w:rPr>
        <w:t xml:space="preserve">– </w:t>
      </w:r>
      <w:r w:rsidRPr="00D07B83">
        <w:rPr>
          <w:sz w:val="22"/>
          <w:szCs w:val="22"/>
          <w:lang w:val="sv-SE"/>
        </w:rPr>
        <w:t>omfattar utglesning, slyröjning och skogsvård på allmän platsmark.</w:t>
      </w:r>
    </w:p>
    <w:p w14:paraId="09BFDF18" w14:textId="77777777" w:rsidR="004612F8" w:rsidRPr="00D07B83" w:rsidRDefault="004612F8" w:rsidP="00D07B83">
      <w:pPr>
        <w:pStyle w:val="Standardtext"/>
        <w:widowControl/>
        <w:tabs>
          <w:tab w:val="left" w:pos="0"/>
          <w:tab w:val="left" w:pos="2160"/>
        </w:tabs>
        <w:rPr>
          <w:sz w:val="22"/>
          <w:szCs w:val="22"/>
          <w:lang w:val="sv-SE"/>
        </w:rPr>
      </w:pPr>
    </w:p>
    <w:p w14:paraId="4B29F1FE" w14:textId="7217EACA" w:rsidR="00AB1C99" w:rsidRPr="005072E8" w:rsidRDefault="00AB1C99" w:rsidP="00AB1C99">
      <w:pPr>
        <w:pStyle w:val="Standardtext"/>
        <w:widowControl/>
        <w:tabs>
          <w:tab w:val="left" w:pos="0"/>
          <w:tab w:val="left" w:pos="2160"/>
        </w:tabs>
        <w:rPr>
          <w:sz w:val="22"/>
          <w:szCs w:val="22"/>
          <w:lang w:val="sv-SE"/>
        </w:rPr>
      </w:pPr>
      <w:r w:rsidRPr="005072E8">
        <w:rPr>
          <w:sz w:val="22"/>
          <w:szCs w:val="22"/>
          <w:lang w:val="sv-SE"/>
        </w:rPr>
        <w:t xml:space="preserve">Risupplaget har fått en andra infart </w:t>
      </w:r>
      <w:r w:rsidR="00A3034E" w:rsidRPr="005072E8">
        <w:rPr>
          <w:sz w:val="22"/>
          <w:szCs w:val="22"/>
          <w:lang w:val="sv-SE"/>
        </w:rPr>
        <w:t>och</w:t>
      </w:r>
      <w:r w:rsidRPr="005072E8">
        <w:rPr>
          <w:sz w:val="22"/>
          <w:szCs w:val="22"/>
          <w:lang w:val="sv-SE"/>
        </w:rPr>
        <w:t xml:space="preserve"> försetts med skyltning.</w:t>
      </w:r>
    </w:p>
    <w:p w14:paraId="05DEA9E8" w14:textId="77777777" w:rsidR="00A3034E" w:rsidRPr="005072E8" w:rsidRDefault="00A3034E" w:rsidP="00AB1C99">
      <w:pPr>
        <w:pStyle w:val="Standardtext"/>
        <w:widowControl/>
        <w:tabs>
          <w:tab w:val="left" w:pos="0"/>
          <w:tab w:val="left" w:pos="2160"/>
        </w:tabs>
        <w:rPr>
          <w:sz w:val="22"/>
          <w:szCs w:val="22"/>
          <w:lang w:val="sv-SE"/>
        </w:rPr>
      </w:pPr>
    </w:p>
    <w:p w14:paraId="01367020" w14:textId="3709E99B" w:rsidR="00AB1C99" w:rsidRPr="005072E8" w:rsidRDefault="00AB1C99" w:rsidP="00AB1C99">
      <w:pPr>
        <w:pStyle w:val="Standardtext"/>
        <w:widowControl/>
        <w:tabs>
          <w:tab w:val="left" w:pos="0"/>
          <w:tab w:val="left" w:pos="2160"/>
        </w:tabs>
        <w:rPr>
          <w:sz w:val="22"/>
          <w:szCs w:val="22"/>
          <w:lang w:val="sv-SE"/>
        </w:rPr>
      </w:pPr>
      <w:r w:rsidRPr="005072E8">
        <w:rPr>
          <w:sz w:val="22"/>
          <w:szCs w:val="22"/>
          <w:lang w:val="sv-SE"/>
        </w:rPr>
        <w:t>Efter att tidigare entreprenör avsagt sig uppdraget att flisa och transportera bort ris har samtal förts med alternativa entreprenör</w:t>
      </w:r>
      <w:r w:rsidR="00A3034E" w:rsidRPr="005072E8">
        <w:rPr>
          <w:sz w:val="22"/>
          <w:szCs w:val="22"/>
          <w:lang w:val="sv-SE"/>
        </w:rPr>
        <w:t>er</w:t>
      </w:r>
      <w:r w:rsidRPr="005072E8">
        <w:rPr>
          <w:sz w:val="22"/>
          <w:szCs w:val="22"/>
          <w:lang w:val="sv-SE"/>
        </w:rPr>
        <w:t>.</w:t>
      </w:r>
    </w:p>
    <w:p w14:paraId="1DEBC1AB" w14:textId="77777777" w:rsidR="00A3034E" w:rsidRPr="005072E8" w:rsidRDefault="00A3034E" w:rsidP="00AB1C99">
      <w:pPr>
        <w:pStyle w:val="Standardtext"/>
        <w:widowControl/>
        <w:tabs>
          <w:tab w:val="left" w:pos="0"/>
          <w:tab w:val="left" w:pos="2160"/>
        </w:tabs>
        <w:rPr>
          <w:sz w:val="22"/>
          <w:szCs w:val="22"/>
          <w:lang w:val="sv-SE"/>
        </w:rPr>
      </w:pPr>
    </w:p>
    <w:p w14:paraId="207821EA" w14:textId="32BA321A" w:rsidR="00AB1C99" w:rsidRPr="005072E8" w:rsidRDefault="00AB1C99" w:rsidP="00AB1C99">
      <w:pPr>
        <w:pStyle w:val="Standardtext"/>
        <w:widowControl/>
        <w:tabs>
          <w:tab w:val="left" w:pos="0"/>
          <w:tab w:val="left" w:pos="2160"/>
        </w:tabs>
        <w:rPr>
          <w:sz w:val="22"/>
          <w:szCs w:val="22"/>
          <w:lang w:val="sv-SE"/>
        </w:rPr>
      </w:pPr>
      <w:r w:rsidRPr="005072E8">
        <w:rPr>
          <w:sz w:val="22"/>
          <w:szCs w:val="22"/>
          <w:lang w:val="sv-SE"/>
        </w:rPr>
        <w:t>Dikningen på Norra Gärdet har förbättrats.</w:t>
      </w:r>
    </w:p>
    <w:p w14:paraId="2C20D069" w14:textId="77777777" w:rsidR="00A3034E" w:rsidRPr="005072E8" w:rsidRDefault="00A3034E" w:rsidP="00AB1C99">
      <w:pPr>
        <w:pStyle w:val="Standardtext"/>
        <w:widowControl/>
        <w:tabs>
          <w:tab w:val="left" w:pos="0"/>
          <w:tab w:val="left" w:pos="2160"/>
        </w:tabs>
        <w:rPr>
          <w:sz w:val="22"/>
          <w:szCs w:val="22"/>
          <w:lang w:val="sv-SE"/>
        </w:rPr>
      </w:pPr>
    </w:p>
    <w:p w14:paraId="3BB9E0E1" w14:textId="60D92ECF" w:rsidR="00AB1C99" w:rsidRPr="005072E8" w:rsidRDefault="00AB1C99" w:rsidP="00AB1C99">
      <w:pPr>
        <w:pStyle w:val="Standardtext"/>
        <w:widowControl/>
        <w:tabs>
          <w:tab w:val="left" w:pos="0"/>
          <w:tab w:val="left" w:pos="2160"/>
        </w:tabs>
        <w:rPr>
          <w:sz w:val="22"/>
          <w:szCs w:val="22"/>
          <w:lang w:val="sv-SE"/>
        </w:rPr>
      </w:pPr>
      <w:r w:rsidRPr="005072E8">
        <w:rPr>
          <w:sz w:val="22"/>
          <w:szCs w:val="22"/>
          <w:lang w:val="sv-SE"/>
        </w:rPr>
        <w:t>Ett antal medlemmar har inkommit med</w:t>
      </w:r>
      <w:r w:rsidR="00B875CC" w:rsidRPr="005072E8">
        <w:rPr>
          <w:sz w:val="22"/>
          <w:szCs w:val="22"/>
          <w:lang w:val="sv-SE"/>
        </w:rPr>
        <w:t>,</w:t>
      </w:r>
      <w:r w:rsidRPr="005072E8">
        <w:rPr>
          <w:sz w:val="22"/>
          <w:szCs w:val="22"/>
          <w:lang w:val="sv-SE"/>
        </w:rPr>
        <w:t xml:space="preserve"> samt fått svar på</w:t>
      </w:r>
      <w:r w:rsidR="00B875CC" w:rsidRPr="005072E8">
        <w:rPr>
          <w:sz w:val="22"/>
          <w:szCs w:val="22"/>
          <w:lang w:val="sv-SE"/>
        </w:rPr>
        <w:t>,</w:t>
      </w:r>
      <w:r w:rsidRPr="005072E8">
        <w:rPr>
          <w:sz w:val="22"/>
          <w:szCs w:val="22"/>
          <w:lang w:val="sv-SE"/>
        </w:rPr>
        <w:t xml:space="preserve"> förfrågningar om tillstånd för utglesning på allmän platsmark.</w:t>
      </w:r>
    </w:p>
    <w:p w14:paraId="631F678E" w14:textId="77777777" w:rsidR="00F05B9A" w:rsidRPr="00D74A9A" w:rsidRDefault="00F05B9A" w:rsidP="00D74A9A">
      <w:pPr>
        <w:pStyle w:val="Standardtext"/>
        <w:widowControl/>
        <w:tabs>
          <w:tab w:val="left" w:pos="0"/>
          <w:tab w:val="left" w:pos="2160"/>
        </w:tabs>
        <w:rPr>
          <w:lang w:val="sv-SE"/>
        </w:rPr>
      </w:pPr>
    </w:p>
    <w:p w14:paraId="0EEEAEE0" w14:textId="45806B3D" w:rsidR="00D74A9A" w:rsidRDefault="00D74A9A" w:rsidP="00D74A9A">
      <w:pPr>
        <w:pStyle w:val="Standardtext"/>
        <w:widowControl/>
        <w:tabs>
          <w:tab w:val="left" w:pos="0"/>
          <w:tab w:val="left" w:pos="2160"/>
        </w:tabs>
        <w:rPr>
          <w:b/>
          <w:sz w:val="28"/>
          <w:szCs w:val="28"/>
          <w:lang w:val="sv-SE"/>
        </w:rPr>
      </w:pPr>
      <w:r w:rsidRPr="00D74A9A">
        <w:rPr>
          <w:b/>
          <w:sz w:val="28"/>
          <w:szCs w:val="28"/>
          <w:lang w:val="sv-SE"/>
        </w:rPr>
        <w:t>GA:16 – Hamnanläggningar</w:t>
      </w:r>
    </w:p>
    <w:p w14:paraId="1B106D72" w14:textId="77777777" w:rsidR="00D74A9A" w:rsidRPr="00D74A9A" w:rsidRDefault="00D74A9A" w:rsidP="00D74A9A">
      <w:pPr>
        <w:tabs>
          <w:tab w:val="left" w:pos="0"/>
          <w:tab w:val="left" w:pos="1281"/>
        </w:tabs>
        <w:spacing w:after="0" w:line="240" w:lineRule="auto"/>
        <w:rPr>
          <w:rFonts w:ascii="Times New Roman" w:eastAsia="Times New Roman" w:hAnsi="Times New Roman" w:cs="Times New Roman"/>
          <w:sz w:val="24"/>
        </w:rPr>
      </w:pPr>
    </w:p>
    <w:p w14:paraId="1A714D89" w14:textId="510CA056" w:rsidR="00D74A9A" w:rsidRPr="005072E8" w:rsidRDefault="00DF6926" w:rsidP="00D74A9A">
      <w:pPr>
        <w:pStyle w:val="Standardtext"/>
        <w:widowControl/>
        <w:tabs>
          <w:tab w:val="left" w:pos="0"/>
          <w:tab w:val="left" w:pos="2160"/>
        </w:tabs>
        <w:rPr>
          <w:sz w:val="22"/>
          <w:szCs w:val="22"/>
          <w:lang w:val="sv-SE"/>
        </w:rPr>
      </w:pPr>
      <w:r w:rsidRPr="005072E8">
        <w:rPr>
          <w:sz w:val="22"/>
          <w:szCs w:val="22"/>
          <w:lang w:val="sv-SE"/>
        </w:rPr>
        <w:t>GA:16</w:t>
      </w:r>
      <w:r w:rsidR="00D74A9A" w:rsidRPr="005072E8">
        <w:rPr>
          <w:sz w:val="22"/>
          <w:szCs w:val="22"/>
          <w:lang w:val="sv-SE"/>
        </w:rPr>
        <w:t xml:space="preserve"> omfattar bryggor och uppläggningsplatser.</w:t>
      </w:r>
    </w:p>
    <w:p w14:paraId="07B844BC" w14:textId="77777777" w:rsidR="00D74A9A" w:rsidRPr="005072E8" w:rsidRDefault="00D74A9A" w:rsidP="00D74A9A">
      <w:pPr>
        <w:pStyle w:val="Standardtext"/>
        <w:widowControl/>
        <w:tabs>
          <w:tab w:val="left" w:pos="0"/>
          <w:tab w:val="left" w:pos="2160"/>
        </w:tabs>
        <w:rPr>
          <w:sz w:val="22"/>
          <w:szCs w:val="22"/>
          <w:lang w:val="sv-SE"/>
        </w:rPr>
      </w:pPr>
    </w:p>
    <w:p w14:paraId="29AAE7CA" w14:textId="77777777" w:rsidR="00F44CC5" w:rsidRPr="005072E8" w:rsidRDefault="00F44CC5" w:rsidP="00F44CC5">
      <w:pPr>
        <w:pStyle w:val="Standardtext"/>
        <w:widowControl/>
        <w:tabs>
          <w:tab w:val="left" w:pos="0"/>
          <w:tab w:val="left" w:pos="2160"/>
        </w:tabs>
        <w:rPr>
          <w:sz w:val="22"/>
          <w:szCs w:val="22"/>
          <w:lang w:val="sv-SE"/>
        </w:rPr>
      </w:pPr>
      <w:r w:rsidRPr="005072E8">
        <w:rPr>
          <w:sz w:val="22"/>
          <w:szCs w:val="22"/>
          <w:lang w:val="sv-SE"/>
        </w:rPr>
        <w:t>Under året har följande aktiviteter genomförts:</w:t>
      </w:r>
    </w:p>
    <w:p w14:paraId="1C8AF70B" w14:textId="77777777" w:rsidR="00F44CC5" w:rsidRPr="005072E8" w:rsidRDefault="00F44CC5" w:rsidP="00F44CC5">
      <w:pPr>
        <w:pStyle w:val="Standardtext"/>
        <w:widowControl/>
        <w:tabs>
          <w:tab w:val="left" w:pos="0"/>
          <w:tab w:val="left" w:pos="2160"/>
        </w:tabs>
        <w:rPr>
          <w:sz w:val="22"/>
          <w:szCs w:val="22"/>
          <w:lang w:val="sv-SE"/>
        </w:rPr>
      </w:pPr>
    </w:p>
    <w:p w14:paraId="1A341F7D" w14:textId="5ACE0E5E" w:rsidR="00F44CC5" w:rsidRPr="005072E8" w:rsidRDefault="00F44CC5" w:rsidP="00F44CC5">
      <w:pPr>
        <w:pStyle w:val="Liststycke"/>
        <w:numPr>
          <w:ilvl w:val="0"/>
          <w:numId w:val="6"/>
        </w:numPr>
        <w:tabs>
          <w:tab w:val="left" w:pos="0"/>
          <w:tab w:val="left" w:pos="1281"/>
        </w:tabs>
        <w:spacing w:after="0" w:line="240" w:lineRule="auto"/>
        <w:rPr>
          <w:rFonts w:ascii="Times New Roman" w:eastAsia="Times New Roman" w:hAnsi="Times New Roman" w:cs="Times New Roman"/>
        </w:rPr>
      </w:pPr>
      <w:r w:rsidRPr="005072E8">
        <w:rPr>
          <w:rFonts w:ascii="Times New Roman" w:eastAsia="Times New Roman" w:hAnsi="Times New Roman" w:cs="Times New Roman"/>
        </w:rPr>
        <w:t>Två allmänna sjösättningar och upptagningar</w:t>
      </w:r>
      <w:r w:rsidR="002C6787" w:rsidRPr="005072E8">
        <w:rPr>
          <w:rFonts w:ascii="Times New Roman" w:eastAsia="Times New Roman" w:hAnsi="Times New Roman" w:cs="Times New Roman"/>
        </w:rPr>
        <w:t xml:space="preserve"> har genomförts</w:t>
      </w:r>
      <w:r w:rsidRPr="005072E8">
        <w:rPr>
          <w:rFonts w:ascii="Times New Roman" w:eastAsia="Times New Roman" w:hAnsi="Times New Roman" w:cs="Times New Roman"/>
        </w:rPr>
        <w:t>.</w:t>
      </w:r>
    </w:p>
    <w:p w14:paraId="5CA8C49E"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En mindre båttrailer har köpts in som kan dras för hand med handtag eller kopplas till dragkrok. Den klarar mindre båtar upp till 4 m och max 400 kg.</w:t>
      </w:r>
    </w:p>
    <w:p w14:paraId="518BC2CE" w14:textId="2207EE76"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 xml:space="preserve">Kolnäsbryggan har lagats, locket flöt </w:t>
      </w:r>
      <w:proofErr w:type="gramStart"/>
      <w:r w:rsidRPr="005072E8">
        <w:rPr>
          <w:rFonts w:ascii="Times New Roman" w:hAnsi="Times New Roman" w:cs="Times New Roman"/>
        </w:rPr>
        <w:t>iväg</w:t>
      </w:r>
      <w:proofErr w:type="gramEnd"/>
      <w:r w:rsidRPr="005072E8">
        <w:rPr>
          <w:rFonts w:ascii="Times New Roman" w:hAnsi="Times New Roman" w:cs="Times New Roman"/>
        </w:rPr>
        <w:t xml:space="preserve"> p</w:t>
      </w:r>
      <w:r w:rsidR="00B96FE4" w:rsidRPr="005072E8">
        <w:rPr>
          <w:rFonts w:ascii="Times New Roman" w:hAnsi="Times New Roman" w:cs="Times New Roman"/>
        </w:rPr>
        <w:t>å</w:t>
      </w:r>
      <w:r w:rsidRPr="005072E8">
        <w:rPr>
          <w:rFonts w:ascii="Times New Roman" w:hAnsi="Times New Roman" w:cs="Times New Roman"/>
        </w:rPr>
        <w:t xml:space="preserve"> g</w:t>
      </w:r>
      <w:r w:rsidR="00B96FE4" w:rsidRPr="005072E8">
        <w:rPr>
          <w:rFonts w:ascii="Times New Roman" w:hAnsi="Times New Roman" w:cs="Times New Roman"/>
        </w:rPr>
        <w:t>rund</w:t>
      </w:r>
      <w:r w:rsidRPr="005072E8">
        <w:rPr>
          <w:rFonts w:ascii="Times New Roman" w:hAnsi="Times New Roman" w:cs="Times New Roman"/>
        </w:rPr>
        <w:t xml:space="preserve"> a</w:t>
      </w:r>
      <w:r w:rsidR="00B96FE4" w:rsidRPr="005072E8">
        <w:rPr>
          <w:rFonts w:ascii="Times New Roman" w:hAnsi="Times New Roman" w:cs="Times New Roman"/>
        </w:rPr>
        <w:t>v</w:t>
      </w:r>
      <w:r w:rsidRPr="005072E8">
        <w:rPr>
          <w:rFonts w:ascii="Times New Roman" w:hAnsi="Times New Roman" w:cs="Times New Roman"/>
        </w:rPr>
        <w:t xml:space="preserve"> det höga vattenståndet.</w:t>
      </w:r>
    </w:p>
    <w:p w14:paraId="79BD37C4"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Y-bom till bojflotten har köpts in och monterats.</w:t>
      </w:r>
    </w:p>
    <w:p w14:paraId="6B115FB9" w14:textId="359F00CA"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Arbete med att bredda och grusa hamnplanens övre del har genomförts. Båtvagnar flyttades till den över delen av hamnplanen och i fortsättningen ska båtvagnar sommarförvaras på den övre delen av hamnplanen, ovanför infarten på mitten. Nedre delen av hamnplanen ska främst vara till bilparkering under sommaren.</w:t>
      </w:r>
    </w:p>
    <w:p w14:paraId="1492306C"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Sex nya livbojar har satts upp.</w:t>
      </w:r>
    </w:p>
    <w:p w14:paraId="47586E95"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Grannsamverkan/båtsamverkan har startats i vår samfällighet och vi har haft ett möte med polisen som bland annat tittade på samtliga bryggor.</w:t>
      </w:r>
    </w:p>
    <w:p w14:paraId="269731AF"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En ny pegel för att se vattenståndet har satts upp vid sjösättningsrampen.</w:t>
      </w:r>
    </w:p>
    <w:p w14:paraId="1159BB1A"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Roddbåtsbryggans vågbrytare har fått en ny kätting som fästs i en bergögla.</w:t>
      </w:r>
    </w:p>
    <w:p w14:paraId="3A6B9496" w14:textId="65807792"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 xml:space="preserve">Den ena landgången till </w:t>
      </w:r>
      <w:r w:rsidR="00EA7B2D" w:rsidRPr="005072E8">
        <w:rPr>
          <w:rFonts w:ascii="Times New Roman" w:hAnsi="Times New Roman" w:cs="Times New Roman"/>
        </w:rPr>
        <w:t>r</w:t>
      </w:r>
      <w:r w:rsidRPr="005072E8">
        <w:rPr>
          <w:rFonts w:ascii="Times New Roman" w:hAnsi="Times New Roman" w:cs="Times New Roman"/>
        </w:rPr>
        <w:t xml:space="preserve">oddbåtsbryggan och utgångsbryggan från </w:t>
      </w:r>
      <w:r w:rsidR="00EA7B2D" w:rsidRPr="005072E8">
        <w:rPr>
          <w:rFonts w:ascii="Times New Roman" w:hAnsi="Times New Roman" w:cs="Times New Roman"/>
        </w:rPr>
        <w:t>r</w:t>
      </w:r>
      <w:r w:rsidRPr="005072E8">
        <w:rPr>
          <w:rFonts w:ascii="Times New Roman" w:hAnsi="Times New Roman" w:cs="Times New Roman"/>
        </w:rPr>
        <w:t>oddbåtsbryggan till vågbrytaren har renoverats.</w:t>
      </w:r>
    </w:p>
    <w:p w14:paraId="4C30048D" w14:textId="2FEE1046"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Renoveringen av innerbryggan är nu klar, den genomfördes inom budget</w:t>
      </w:r>
      <w:r w:rsidR="00EA7B2D" w:rsidRPr="005072E8">
        <w:rPr>
          <w:rFonts w:ascii="Times New Roman" w:hAnsi="Times New Roman" w:cs="Times New Roman"/>
        </w:rPr>
        <w:t>. V</w:t>
      </w:r>
      <w:r w:rsidRPr="005072E8">
        <w:rPr>
          <w:rFonts w:ascii="Times New Roman" w:hAnsi="Times New Roman" w:cs="Times New Roman"/>
        </w:rPr>
        <w:t>i fick dessutom fem pollare till vågbrytaren utan extra kostnad som montera</w:t>
      </w:r>
      <w:r w:rsidR="00EA7B2D" w:rsidRPr="005072E8">
        <w:rPr>
          <w:rFonts w:ascii="Times New Roman" w:hAnsi="Times New Roman" w:cs="Times New Roman"/>
        </w:rPr>
        <w:t>ts</w:t>
      </w:r>
      <w:r w:rsidRPr="005072E8">
        <w:rPr>
          <w:rFonts w:ascii="Times New Roman" w:hAnsi="Times New Roman" w:cs="Times New Roman"/>
        </w:rPr>
        <w:t>. Vi gjorde ett litet tillägg till vågbrytaren</w:t>
      </w:r>
      <w:r w:rsidR="002A1C48" w:rsidRPr="005072E8">
        <w:rPr>
          <w:rFonts w:ascii="Times New Roman" w:hAnsi="Times New Roman" w:cs="Times New Roman"/>
        </w:rPr>
        <w:t>: F</w:t>
      </w:r>
      <w:r w:rsidRPr="005072E8">
        <w:rPr>
          <w:rFonts w:ascii="Times New Roman" w:hAnsi="Times New Roman" w:cs="Times New Roman"/>
        </w:rPr>
        <w:t>ör att hindra vågorna att gå in i viken har utrymmet mellan de båda stenkistorna på ca 4 m byggts igen med en vägg av tätt stående pålar.</w:t>
      </w:r>
    </w:p>
    <w:p w14:paraId="692B68B1"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Pontonbryggan har fått en ny mellansektion mellan de båda flytbryggorna. Arbetet utfördes av arbetskraft som bor i vår samfällighet.</w:t>
      </w:r>
    </w:p>
    <w:p w14:paraId="415C357A" w14:textId="77777777"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t>Kistan i hamnen har fått nytt lock och målats röd.</w:t>
      </w:r>
    </w:p>
    <w:p w14:paraId="097C67BC" w14:textId="70158FB1" w:rsidR="00F44CC5" w:rsidRPr="005072E8" w:rsidRDefault="00F44CC5" w:rsidP="00F44CC5">
      <w:pPr>
        <w:pStyle w:val="Liststycke"/>
        <w:numPr>
          <w:ilvl w:val="0"/>
          <w:numId w:val="6"/>
        </w:numPr>
        <w:spacing w:after="160" w:line="259" w:lineRule="auto"/>
        <w:rPr>
          <w:rFonts w:ascii="Times New Roman" w:hAnsi="Times New Roman" w:cs="Times New Roman"/>
        </w:rPr>
      </w:pPr>
      <w:r w:rsidRPr="005072E8">
        <w:rPr>
          <w:rFonts w:ascii="Times New Roman" w:hAnsi="Times New Roman" w:cs="Times New Roman"/>
        </w:rPr>
        <w:lastRenderedPageBreak/>
        <w:t xml:space="preserve">Hamnplanen har fått två nya stolpar, på den ena har monterats två kameror och en lampa och på den andra har det monterats en kamera och en lampa. Ytterligare en kamera har monterats vid </w:t>
      </w:r>
      <w:r w:rsidR="002A1C48" w:rsidRPr="005072E8">
        <w:rPr>
          <w:rFonts w:ascii="Times New Roman" w:hAnsi="Times New Roman" w:cs="Times New Roman"/>
        </w:rPr>
        <w:t>y</w:t>
      </w:r>
      <w:r w:rsidRPr="005072E8">
        <w:rPr>
          <w:rFonts w:ascii="Times New Roman" w:hAnsi="Times New Roman" w:cs="Times New Roman"/>
        </w:rPr>
        <w:t>tterbryggan. Kamerorna är en gåva från Securitas. Dessutom har det satts upp sex skyltar om att vi har kameror i hamnområdet.</w:t>
      </w:r>
    </w:p>
    <w:p w14:paraId="04A445AE" w14:textId="77777777" w:rsidR="00F44CC5" w:rsidRPr="005072E8" w:rsidRDefault="00F44CC5" w:rsidP="00F44CC5">
      <w:pPr>
        <w:pStyle w:val="Liststycke"/>
        <w:tabs>
          <w:tab w:val="left" w:pos="0"/>
          <w:tab w:val="left" w:pos="1281"/>
        </w:tabs>
        <w:spacing w:after="0" w:line="240" w:lineRule="auto"/>
        <w:rPr>
          <w:rFonts w:ascii="Times New Roman" w:eastAsia="Times New Roman" w:hAnsi="Times New Roman" w:cs="Times New Roman"/>
        </w:rPr>
      </w:pPr>
    </w:p>
    <w:p w14:paraId="230D4FC6" w14:textId="336347B4" w:rsidR="00F44CC5" w:rsidRPr="005072E8" w:rsidRDefault="00F44CC5" w:rsidP="00F44CC5">
      <w:pPr>
        <w:pStyle w:val="Standardtext"/>
        <w:widowControl/>
        <w:tabs>
          <w:tab w:val="left" w:pos="0"/>
          <w:tab w:val="left" w:pos="2160"/>
        </w:tabs>
        <w:rPr>
          <w:sz w:val="22"/>
          <w:szCs w:val="22"/>
          <w:lang w:val="sv-SE"/>
        </w:rPr>
      </w:pPr>
      <w:r w:rsidRPr="005072E8">
        <w:rPr>
          <w:sz w:val="22"/>
          <w:szCs w:val="22"/>
          <w:lang w:val="sv-SE"/>
        </w:rPr>
        <w:t xml:space="preserve">Nu ska vi inte ha någon båt i vår hamn som är målad med giftig bottenfärg (färger som innehåller </w:t>
      </w:r>
      <w:proofErr w:type="spellStart"/>
      <w:r w:rsidRPr="005072E8">
        <w:rPr>
          <w:sz w:val="22"/>
          <w:szCs w:val="22"/>
          <w:lang w:val="sv-SE"/>
        </w:rPr>
        <w:t>irgarol</w:t>
      </w:r>
      <w:proofErr w:type="spellEnd"/>
      <w:r w:rsidRPr="005072E8">
        <w:rPr>
          <w:sz w:val="22"/>
          <w:szCs w:val="22"/>
          <w:lang w:val="sv-SE"/>
        </w:rPr>
        <w:t>, zink och TBT).</w:t>
      </w:r>
      <w:r w:rsidR="00B057B2" w:rsidRPr="005072E8">
        <w:rPr>
          <w:sz w:val="22"/>
          <w:szCs w:val="22"/>
          <w:lang w:val="sv-SE"/>
        </w:rPr>
        <w:t xml:space="preserve"> </w:t>
      </w:r>
      <w:r w:rsidRPr="005072E8">
        <w:rPr>
          <w:sz w:val="22"/>
          <w:szCs w:val="22"/>
          <w:lang w:val="sv-SE"/>
        </w:rPr>
        <w:t xml:space="preserve">Vi har tillsammans med Södertörns Miljö- och Hälsoskyddsförbund haft målsättning om att inte någon båt i vår hamn ska </w:t>
      </w:r>
      <w:bookmarkStart w:id="2" w:name="_Hlk64542929"/>
      <w:r w:rsidRPr="005072E8">
        <w:rPr>
          <w:sz w:val="22"/>
          <w:szCs w:val="22"/>
          <w:lang w:val="sv-SE"/>
        </w:rPr>
        <w:t>vara målad med giftig bottenfärg senast år 2020.</w:t>
      </w:r>
    </w:p>
    <w:bookmarkEnd w:id="2"/>
    <w:p w14:paraId="50BA13AE" w14:textId="77777777" w:rsidR="00F44CC5" w:rsidRPr="005072E8" w:rsidRDefault="00F44CC5" w:rsidP="00F44CC5">
      <w:pPr>
        <w:pStyle w:val="Standardtext"/>
        <w:widowControl/>
        <w:tabs>
          <w:tab w:val="left" w:pos="0"/>
          <w:tab w:val="left" w:pos="2160"/>
        </w:tabs>
        <w:rPr>
          <w:sz w:val="22"/>
          <w:szCs w:val="22"/>
          <w:lang w:val="sv-SE"/>
        </w:rPr>
      </w:pPr>
    </w:p>
    <w:p w14:paraId="0D91CF42" w14:textId="77777777" w:rsidR="00F44CC5" w:rsidRPr="00DF6926" w:rsidRDefault="00F44CC5" w:rsidP="00F44CC5">
      <w:pPr>
        <w:pStyle w:val="Standardtext"/>
        <w:widowControl/>
        <w:tabs>
          <w:tab w:val="left" w:pos="0"/>
          <w:tab w:val="left" w:pos="2160"/>
        </w:tabs>
        <w:rPr>
          <w:sz w:val="22"/>
          <w:szCs w:val="22"/>
          <w:lang w:val="sv-SE"/>
        </w:rPr>
      </w:pPr>
      <w:r w:rsidRPr="005072E8">
        <w:rPr>
          <w:sz w:val="22"/>
          <w:szCs w:val="22"/>
          <w:lang w:val="sv-SE"/>
        </w:rPr>
        <w:t>Glöm inte att vinterupplagda båtar ska vara märkta med tomtnummer, gärna också båtvagnar som sommarförvaras i hamnen.</w:t>
      </w:r>
    </w:p>
    <w:p w14:paraId="04FA4B7F" w14:textId="112EFC6A" w:rsidR="00D74A9A" w:rsidRPr="00DF6926" w:rsidRDefault="00D74A9A" w:rsidP="00F05B9A">
      <w:pPr>
        <w:pStyle w:val="Standardtext"/>
        <w:widowControl/>
        <w:tabs>
          <w:tab w:val="left" w:pos="0"/>
          <w:tab w:val="left" w:pos="2160"/>
        </w:tabs>
        <w:rPr>
          <w:sz w:val="22"/>
          <w:szCs w:val="22"/>
          <w:lang w:val="sv-SE"/>
        </w:rPr>
      </w:pPr>
    </w:p>
    <w:p w14:paraId="256EC57F" w14:textId="60156236" w:rsidR="00270D04" w:rsidRPr="00163290" w:rsidRDefault="00436AB0" w:rsidP="00F05B9A">
      <w:pPr>
        <w:pStyle w:val="Standardtext"/>
        <w:widowControl/>
        <w:tabs>
          <w:tab w:val="left" w:pos="0"/>
          <w:tab w:val="left" w:pos="2160"/>
        </w:tabs>
        <w:rPr>
          <w:b/>
          <w:sz w:val="28"/>
          <w:szCs w:val="28"/>
          <w:lang w:val="sv-SE"/>
        </w:rPr>
      </w:pPr>
      <w:r w:rsidRPr="00163290">
        <w:rPr>
          <w:b/>
          <w:sz w:val="28"/>
          <w:szCs w:val="28"/>
          <w:lang w:val="sv-SE"/>
        </w:rPr>
        <w:t>GA:17, GA:18</w:t>
      </w:r>
      <w:r w:rsidR="008E031A" w:rsidRPr="00163290">
        <w:rPr>
          <w:b/>
          <w:sz w:val="28"/>
          <w:szCs w:val="28"/>
          <w:lang w:val="sv-SE"/>
        </w:rPr>
        <w:t xml:space="preserve">, </w:t>
      </w:r>
      <w:r w:rsidRPr="00163290">
        <w:rPr>
          <w:b/>
          <w:sz w:val="28"/>
          <w:szCs w:val="28"/>
          <w:lang w:val="sv-SE"/>
        </w:rPr>
        <w:t>GA:19</w:t>
      </w:r>
      <w:r w:rsidR="0073361A" w:rsidRPr="00163290">
        <w:rPr>
          <w:b/>
          <w:sz w:val="28"/>
          <w:szCs w:val="28"/>
          <w:lang w:val="sv-SE"/>
        </w:rPr>
        <w:t xml:space="preserve"> – Vattenförsörjning</w:t>
      </w:r>
    </w:p>
    <w:p w14:paraId="2A5519E0" w14:textId="77777777" w:rsidR="004E65D9" w:rsidRPr="00B523A9" w:rsidRDefault="004E65D9" w:rsidP="00C12D4D">
      <w:pPr>
        <w:pStyle w:val="Brdtext"/>
        <w:rPr>
          <w:sz w:val="22"/>
          <w:szCs w:val="22"/>
          <w:highlight w:val="green"/>
        </w:rPr>
      </w:pPr>
    </w:p>
    <w:p w14:paraId="22070D63" w14:textId="76C3201F"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GA:17, GA:18 och GA:19 omfattar vattenförsörjningsanläggningen med vattenverk (GA:1</w:t>
      </w:r>
      <w:r w:rsidR="00772695" w:rsidRPr="005072E8">
        <w:rPr>
          <w:sz w:val="22"/>
          <w:szCs w:val="22"/>
          <w:lang w:val="sv-SE"/>
        </w:rPr>
        <w:t>7</w:t>
      </w:r>
      <w:r w:rsidRPr="005072E8">
        <w:rPr>
          <w:sz w:val="22"/>
          <w:szCs w:val="22"/>
          <w:lang w:val="sv-SE"/>
        </w:rPr>
        <w:t>), vintervattenledningar (GA:18) och sommarvattenledningar (GA:19).</w:t>
      </w:r>
    </w:p>
    <w:p w14:paraId="0399455E" w14:textId="77777777" w:rsidR="00832AFB" w:rsidRPr="005072E8" w:rsidRDefault="00832AFB" w:rsidP="00AF3274">
      <w:pPr>
        <w:pStyle w:val="Standardtext"/>
        <w:widowControl/>
        <w:tabs>
          <w:tab w:val="left" w:pos="0"/>
          <w:tab w:val="left" w:pos="2160"/>
        </w:tabs>
        <w:rPr>
          <w:sz w:val="22"/>
          <w:szCs w:val="22"/>
          <w:lang w:val="sv-SE"/>
        </w:rPr>
      </w:pPr>
    </w:p>
    <w:p w14:paraId="63404655" w14:textId="77777777"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Vattenverksamheten har sedan tidigare ett välfungerande samarbete med lokala entreprenörer. Sedvanliga underhållsarbeten och reparationer har utförts under året.</w:t>
      </w:r>
    </w:p>
    <w:p w14:paraId="33D707B7" w14:textId="77777777" w:rsidR="00832AFB" w:rsidRPr="005072E8" w:rsidRDefault="00832AFB" w:rsidP="00AF3274">
      <w:pPr>
        <w:pStyle w:val="Standardtext"/>
        <w:widowControl/>
        <w:tabs>
          <w:tab w:val="left" w:pos="0"/>
          <w:tab w:val="left" w:pos="2160"/>
        </w:tabs>
        <w:rPr>
          <w:sz w:val="22"/>
          <w:szCs w:val="22"/>
          <w:lang w:val="sv-SE"/>
        </w:rPr>
      </w:pPr>
    </w:p>
    <w:p w14:paraId="5B4FD357" w14:textId="77777777"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 xml:space="preserve">Det nya vattenverket i </w:t>
      </w:r>
      <w:proofErr w:type="spellStart"/>
      <w:r w:rsidRPr="005072E8">
        <w:rPr>
          <w:sz w:val="22"/>
          <w:szCs w:val="22"/>
          <w:lang w:val="sv-SE"/>
        </w:rPr>
        <w:t>Bodal</w:t>
      </w:r>
      <w:proofErr w:type="spellEnd"/>
      <w:r w:rsidRPr="005072E8">
        <w:rPr>
          <w:sz w:val="22"/>
          <w:szCs w:val="22"/>
          <w:lang w:val="sv-SE"/>
        </w:rPr>
        <w:t xml:space="preserve"> är inne på sitt fjärde driftår. Sommartid har föreningen därmed två parallella vattenverk och fyra brunnar. Detta säkerställer en högre leveranssäkerhet av dricksvatten och tillgången kan utökas. Dessutom kunde vi genomföra rengöring av vattentankar utan att stänga av vattnet till abonnenter. Vi kan även växla verk vid andra problem.</w:t>
      </w:r>
    </w:p>
    <w:p w14:paraId="206BA4F9" w14:textId="77777777" w:rsidR="00832AFB" w:rsidRPr="005072E8" w:rsidRDefault="00832AFB" w:rsidP="00AF3274">
      <w:pPr>
        <w:pStyle w:val="Standardtext"/>
        <w:widowControl/>
        <w:tabs>
          <w:tab w:val="left" w:pos="0"/>
          <w:tab w:val="left" w:pos="2160"/>
        </w:tabs>
        <w:rPr>
          <w:sz w:val="22"/>
          <w:szCs w:val="22"/>
          <w:lang w:val="sv-SE"/>
        </w:rPr>
      </w:pPr>
    </w:p>
    <w:p w14:paraId="5CA49B4E" w14:textId="77777777"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För övrigt har vattenanläggningen fungerat väl och tillgängligheten på vatten har varit god. Ett antal fastighetsägare har påmints om att det är förbjudet att använda föreningens vatten till bevattning av gräsmattor (detta gäller ÄVEN nyanläggning).</w:t>
      </w:r>
    </w:p>
    <w:p w14:paraId="31E6D7AD" w14:textId="77777777" w:rsidR="00832AFB" w:rsidRPr="005072E8" w:rsidRDefault="00832AFB" w:rsidP="00AF3274">
      <w:pPr>
        <w:pStyle w:val="Standardtext"/>
        <w:widowControl/>
        <w:tabs>
          <w:tab w:val="left" w:pos="0"/>
          <w:tab w:val="left" w:pos="2160"/>
        </w:tabs>
        <w:rPr>
          <w:sz w:val="22"/>
          <w:szCs w:val="22"/>
          <w:lang w:val="sv-SE"/>
        </w:rPr>
      </w:pPr>
    </w:p>
    <w:p w14:paraId="7FECE79A" w14:textId="77777777"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Vattenprover har löpande under året skickats till analys och i år har vi haft tre tillfällen då vattenprover inte varit godkända, vilket föranlett ytterligare provtagningar samt ändrade rutiner vid provtagning.</w:t>
      </w:r>
    </w:p>
    <w:p w14:paraId="037B5D81" w14:textId="77777777" w:rsidR="00832AFB" w:rsidRPr="00B523A9" w:rsidRDefault="00832AFB" w:rsidP="00AF3274">
      <w:pPr>
        <w:pStyle w:val="Standardtext"/>
        <w:widowControl/>
        <w:tabs>
          <w:tab w:val="left" w:pos="0"/>
          <w:tab w:val="left" w:pos="2160"/>
        </w:tabs>
        <w:rPr>
          <w:sz w:val="22"/>
          <w:szCs w:val="22"/>
          <w:highlight w:val="green"/>
          <w:lang w:val="sv-SE"/>
        </w:rPr>
      </w:pPr>
    </w:p>
    <w:p w14:paraId="2EBEC3EE" w14:textId="77777777" w:rsidR="00832AFB" w:rsidRPr="005072E8" w:rsidRDefault="00832AFB" w:rsidP="00AF3274">
      <w:pPr>
        <w:pStyle w:val="Standardtext"/>
        <w:widowControl/>
        <w:tabs>
          <w:tab w:val="left" w:pos="0"/>
          <w:tab w:val="left" w:pos="2160"/>
        </w:tabs>
        <w:rPr>
          <w:sz w:val="22"/>
          <w:szCs w:val="22"/>
          <w:u w:val="single"/>
          <w:lang w:val="sv-SE"/>
        </w:rPr>
      </w:pPr>
      <w:proofErr w:type="spellStart"/>
      <w:r w:rsidRPr="005072E8">
        <w:rPr>
          <w:sz w:val="22"/>
          <w:szCs w:val="22"/>
          <w:u w:val="single"/>
          <w:lang w:val="sv-SE"/>
        </w:rPr>
        <w:t>Bodalsverket</w:t>
      </w:r>
      <w:proofErr w:type="spellEnd"/>
    </w:p>
    <w:p w14:paraId="676F3F6D" w14:textId="7A3DC5D7"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I stort har verket levererat vatten av god kvalitet under året och speciellt under sommaren fungerade verket bra. Vi har ett problem med reningen av vattnet som vi arbetar vidare på, probleme</w:t>
      </w:r>
      <w:r w:rsidR="00CC43BD" w:rsidRPr="005072E8">
        <w:rPr>
          <w:sz w:val="22"/>
          <w:szCs w:val="22"/>
          <w:lang w:val="sv-SE"/>
        </w:rPr>
        <w:t>t</w:t>
      </w:r>
      <w:r w:rsidRPr="005072E8">
        <w:rPr>
          <w:sz w:val="22"/>
          <w:szCs w:val="22"/>
          <w:lang w:val="sv-SE"/>
        </w:rPr>
        <w:t xml:space="preserve"> är av estetisk karaktär men bedöms av de boende som prioritera</w:t>
      </w:r>
      <w:r w:rsidR="00CC43BD" w:rsidRPr="005072E8">
        <w:rPr>
          <w:sz w:val="22"/>
          <w:szCs w:val="22"/>
          <w:lang w:val="sv-SE"/>
        </w:rPr>
        <w:t>t</w:t>
      </w:r>
      <w:r w:rsidRPr="005072E8">
        <w:rPr>
          <w:sz w:val="22"/>
          <w:szCs w:val="22"/>
          <w:lang w:val="sv-SE"/>
        </w:rPr>
        <w:t>.</w:t>
      </w:r>
    </w:p>
    <w:p w14:paraId="31E11AC1" w14:textId="77777777" w:rsidR="00832AFB" w:rsidRPr="005072E8" w:rsidRDefault="00832AFB" w:rsidP="00AF3274">
      <w:pPr>
        <w:pStyle w:val="Standardtext"/>
        <w:widowControl/>
        <w:tabs>
          <w:tab w:val="left" w:pos="0"/>
          <w:tab w:val="left" w:pos="2160"/>
        </w:tabs>
        <w:rPr>
          <w:sz w:val="22"/>
          <w:szCs w:val="22"/>
          <w:lang w:val="sv-SE"/>
        </w:rPr>
      </w:pPr>
    </w:p>
    <w:p w14:paraId="23CC3602" w14:textId="77777777" w:rsidR="00832AFB" w:rsidRPr="005072E8" w:rsidRDefault="00832AFB" w:rsidP="00AF3274">
      <w:pPr>
        <w:pStyle w:val="Standardtext"/>
        <w:widowControl/>
        <w:tabs>
          <w:tab w:val="left" w:pos="0"/>
          <w:tab w:val="left" w:pos="2160"/>
        </w:tabs>
        <w:rPr>
          <w:sz w:val="22"/>
          <w:szCs w:val="22"/>
          <w:u w:val="single"/>
          <w:lang w:val="sv-SE"/>
        </w:rPr>
      </w:pPr>
      <w:proofErr w:type="spellStart"/>
      <w:r w:rsidRPr="005072E8">
        <w:rPr>
          <w:sz w:val="22"/>
          <w:szCs w:val="22"/>
          <w:u w:val="single"/>
          <w:lang w:val="sv-SE"/>
        </w:rPr>
        <w:t>Breviksverket</w:t>
      </w:r>
      <w:proofErr w:type="spellEnd"/>
      <w:r w:rsidRPr="005072E8">
        <w:rPr>
          <w:sz w:val="22"/>
          <w:szCs w:val="22"/>
          <w:u w:val="single"/>
          <w:lang w:val="sv-SE"/>
        </w:rPr>
        <w:t xml:space="preserve"> </w:t>
      </w:r>
    </w:p>
    <w:p w14:paraId="6C40A0AC" w14:textId="12F25E38"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 xml:space="preserve">Tack vare </w:t>
      </w:r>
      <w:proofErr w:type="spellStart"/>
      <w:r w:rsidRPr="005072E8">
        <w:rPr>
          <w:sz w:val="22"/>
          <w:szCs w:val="22"/>
          <w:lang w:val="sv-SE"/>
        </w:rPr>
        <w:t>Bodalsverket</w:t>
      </w:r>
      <w:proofErr w:type="spellEnd"/>
      <w:r w:rsidRPr="005072E8">
        <w:rPr>
          <w:sz w:val="22"/>
          <w:szCs w:val="22"/>
          <w:lang w:val="sv-SE"/>
        </w:rPr>
        <w:t xml:space="preserve"> har vi nu inte lika ansträngd produktion under bland annat midsommar. Sommaren 2020 rapporterades inga kapacitetsproblem men utmaning med brunnarna (att de inte hinner återfyllas löpande under sommarens uttag) kvarstår. Reservoarerna (tankarna) </w:t>
      </w:r>
      <w:r w:rsidR="004F0793" w:rsidRPr="005072E8">
        <w:rPr>
          <w:sz w:val="22"/>
          <w:szCs w:val="22"/>
          <w:lang w:val="sv-SE"/>
        </w:rPr>
        <w:t>h</w:t>
      </w:r>
      <w:r w:rsidRPr="005072E8">
        <w:rPr>
          <w:sz w:val="22"/>
          <w:szCs w:val="22"/>
          <w:lang w:val="sv-SE"/>
        </w:rPr>
        <w:t xml:space="preserve">ar bytts </w:t>
      </w:r>
      <w:r w:rsidR="004F0793" w:rsidRPr="005072E8">
        <w:rPr>
          <w:sz w:val="22"/>
          <w:szCs w:val="22"/>
          <w:lang w:val="sv-SE"/>
        </w:rPr>
        <w:t>och</w:t>
      </w:r>
      <w:r w:rsidRPr="005072E8">
        <w:rPr>
          <w:sz w:val="22"/>
          <w:szCs w:val="22"/>
          <w:lang w:val="sv-SE"/>
        </w:rPr>
        <w:t xml:space="preserve"> styrelektroniken har moderniserats.</w:t>
      </w:r>
    </w:p>
    <w:p w14:paraId="0660DE4C" w14:textId="77777777" w:rsidR="00832AFB" w:rsidRPr="005072E8" w:rsidRDefault="00832AFB" w:rsidP="00AF3274">
      <w:pPr>
        <w:pStyle w:val="Standardtext"/>
        <w:widowControl/>
        <w:tabs>
          <w:tab w:val="left" w:pos="0"/>
          <w:tab w:val="left" w:pos="2160"/>
        </w:tabs>
        <w:rPr>
          <w:sz w:val="22"/>
          <w:szCs w:val="22"/>
          <w:lang w:val="sv-SE"/>
        </w:rPr>
      </w:pPr>
    </w:p>
    <w:p w14:paraId="4D3CCE2B" w14:textId="77777777" w:rsidR="00832AFB" w:rsidRPr="005072E8" w:rsidRDefault="00832AFB" w:rsidP="00AF3274">
      <w:pPr>
        <w:pStyle w:val="Standardtext"/>
        <w:widowControl/>
        <w:tabs>
          <w:tab w:val="left" w:pos="0"/>
          <w:tab w:val="left" w:pos="2160"/>
        </w:tabs>
        <w:rPr>
          <w:sz w:val="22"/>
          <w:szCs w:val="22"/>
          <w:u w:val="single"/>
          <w:lang w:val="sv-SE"/>
        </w:rPr>
      </w:pPr>
      <w:r w:rsidRPr="005072E8">
        <w:rPr>
          <w:sz w:val="22"/>
          <w:szCs w:val="22"/>
          <w:u w:val="single"/>
          <w:lang w:val="sv-SE"/>
        </w:rPr>
        <w:t>Vattenkvalitet</w:t>
      </w:r>
    </w:p>
    <w:p w14:paraId="30BE292E" w14:textId="77777777" w:rsidR="00832AFB" w:rsidRPr="005072E8" w:rsidRDefault="00832AFB" w:rsidP="00AF3274">
      <w:pPr>
        <w:pStyle w:val="Standardtext"/>
        <w:widowControl/>
        <w:tabs>
          <w:tab w:val="left" w:pos="0"/>
          <w:tab w:val="left" w:pos="2160"/>
        </w:tabs>
        <w:rPr>
          <w:sz w:val="22"/>
          <w:szCs w:val="22"/>
          <w:lang w:val="sv-SE"/>
        </w:rPr>
      </w:pPr>
      <w:r w:rsidRPr="005072E8">
        <w:rPr>
          <w:sz w:val="22"/>
          <w:szCs w:val="22"/>
          <w:lang w:val="sv-SE"/>
        </w:rPr>
        <w:t xml:space="preserve">Vattenkvalitén i </w:t>
      </w:r>
      <w:proofErr w:type="spellStart"/>
      <w:r w:rsidRPr="005072E8">
        <w:rPr>
          <w:sz w:val="22"/>
          <w:szCs w:val="22"/>
          <w:lang w:val="sv-SE"/>
        </w:rPr>
        <w:t>Bodal</w:t>
      </w:r>
      <w:proofErr w:type="spellEnd"/>
      <w:r w:rsidRPr="005072E8">
        <w:rPr>
          <w:sz w:val="22"/>
          <w:szCs w:val="22"/>
          <w:lang w:val="sv-SE"/>
        </w:rPr>
        <w:t xml:space="preserve">, </w:t>
      </w:r>
      <w:proofErr w:type="spellStart"/>
      <w:r w:rsidRPr="005072E8">
        <w:rPr>
          <w:sz w:val="22"/>
          <w:szCs w:val="22"/>
          <w:lang w:val="sv-SE"/>
        </w:rPr>
        <w:t>Bodalsberget</w:t>
      </w:r>
      <w:proofErr w:type="spellEnd"/>
      <w:r w:rsidRPr="005072E8">
        <w:rPr>
          <w:sz w:val="22"/>
          <w:szCs w:val="22"/>
          <w:lang w:val="sv-SE"/>
        </w:rPr>
        <w:t xml:space="preserve"> och Södra Storskogen har varit tjänligt men inte 100 procent och vi har arbetat vidare med humusfrågan under året. Viss intrimning av verket har skett med justering av citronsyra och salt till rening.</w:t>
      </w:r>
    </w:p>
    <w:p w14:paraId="0A3E9039" w14:textId="77777777" w:rsidR="00832AFB" w:rsidRPr="005072E8" w:rsidRDefault="00832AFB" w:rsidP="00AF3274">
      <w:pPr>
        <w:pStyle w:val="Standardtext"/>
        <w:widowControl/>
        <w:tabs>
          <w:tab w:val="left" w:pos="0"/>
          <w:tab w:val="left" w:pos="2160"/>
        </w:tabs>
        <w:rPr>
          <w:sz w:val="22"/>
          <w:szCs w:val="22"/>
          <w:lang w:val="sv-SE"/>
        </w:rPr>
      </w:pPr>
    </w:p>
    <w:p w14:paraId="1D2F8B43" w14:textId="4998BA41" w:rsidR="00832AFB" w:rsidRPr="005072E8" w:rsidRDefault="00832AFB" w:rsidP="00AF3274">
      <w:pPr>
        <w:pStyle w:val="Standardtext"/>
        <w:widowControl/>
        <w:tabs>
          <w:tab w:val="left" w:pos="0"/>
          <w:tab w:val="left" w:pos="2160"/>
        </w:tabs>
        <w:rPr>
          <w:sz w:val="22"/>
          <w:szCs w:val="22"/>
          <w:lang w:val="sv-SE"/>
        </w:rPr>
      </w:pPr>
      <w:proofErr w:type="spellStart"/>
      <w:r w:rsidRPr="005072E8">
        <w:rPr>
          <w:sz w:val="22"/>
          <w:szCs w:val="22"/>
          <w:lang w:val="sv-SE"/>
        </w:rPr>
        <w:t>Breviksverket</w:t>
      </w:r>
      <w:proofErr w:type="spellEnd"/>
      <w:r w:rsidRPr="005072E8">
        <w:rPr>
          <w:sz w:val="22"/>
          <w:szCs w:val="22"/>
          <w:lang w:val="sv-SE"/>
        </w:rPr>
        <w:t xml:space="preserve"> har haft ett vattenprov med underkänt vatten, detta tros bero anting</w:t>
      </w:r>
      <w:r w:rsidR="00E901BA" w:rsidRPr="005072E8">
        <w:rPr>
          <w:sz w:val="22"/>
          <w:szCs w:val="22"/>
          <w:lang w:val="sv-SE"/>
        </w:rPr>
        <w:t>en</w:t>
      </w:r>
      <w:r w:rsidRPr="005072E8">
        <w:rPr>
          <w:sz w:val="22"/>
          <w:szCs w:val="22"/>
          <w:lang w:val="sv-SE"/>
        </w:rPr>
        <w:t xml:space="preserve"> </w:t>
      </w:r>
      <w:r w:rsidR="002A348C" w:rsidRPr="005072E8">
        <w:rPr>
          <w:sz w:val="22"/>
          <w:szCs w:val="22"/>
          <w:lang w:val="sv-SE"/>
        </w:rPr>
        <w:t xml:space="preserve">på att </w:t>
      </w:r>
      <w:r w:rsidRPr="005072E8">
        <w:rPr>
          <w:sz w:val="22"/>
          <w:szCs w:val="22"/>
          <w:lang w:val="sv-SE"/>
        </w:rPr>
        <w:t xml:space="preserve">ytvatten </w:t>
      </w:r>
      <w:r w:rsidR="002A348C" w:rsidRPr="005072E8">
        <w:rPr>
          <w:sz w:val="22"/>
          <w:szCs w:val="22"/>
          <w:lang w:val="sv-SE"/>
        </w:rPr>
        <w:t>r</w:t>
      </w:r>
      <w:r w:rsidR="00C55D92" w:rsidRPr="005072E8">
        <w:rPr>
          <w:sz w:val="22"/>
          <w:szCs w:val="22"/>
          <w:lang w:val="sv-SE"/>
        </w:rPr>
        <w:t>u</w:t>
      </w:r>
      <w:r w:rsidR="002A348C" w:rsidRPr="005072E8">
        <w:rPr>
          <w:sz w:val="22"/>
          <w:szCs w:val="22"/>
          <w:lang w:val="sv-SE"/>
        </w:rPr>
        <w:t xml:space="preserve">nnit in </w:t>
      </w:r>
      <w:r w:rsidRPr="005072E8">
        <w:rPr>
          <w:sz w:val="22"/>
          <w:szCs w:val="22"/>
          <w:lang w:val="sv-SE"/>
        </w:rPr>
        <w:t xml:space="preserve">eller </w:t>
      </w:r>
      <w:proofErr w:type="spellStart"/>
      <w:r w:rsidRPr="005072E8">
        <w:rPr>
          <w:sz w:val="22"/>
          <w:szCs w:val="22"/>
          <w:lang w:val="sv-SE"/>
        </w:rPr>
        <w:t>provfel</w:t>
      </w:r>
      <w:proofErr w:type="spellEnd"/>
      <w:r w:rsidRPr="005072E8">
        <w:rPr>
          <w:sz w:val="22"/>
          <w:szCs w:val="22"/>
          <w:lang w:val="sv-SE"/>
        </w:rPr>
        <w:t>. Hela systemet (brunn till verk) har rengjorts.</w:t>
      </w:r>
    </w:p>
    <w:p w14:paraId="43FE57CA" w14:textId="77777777" w:rsidR="00832AFB" w:rsidRPr="005072E8" w:rsidRDefault="00832AFB" w:rsidP="00AF3274">
      <w:pPr>
        <w:pStyle w:val="Standardtext"/>
        <w:widowControl/>
        <w:tabs>
          <w:tab w:val="left" w:pos="0"/>
          <w:tab w:val="left" w:pos="2160"/>
        </w:tabs>
        <w:rPr>
          <w:sz w:val="22"/>
          <w:szCs w:val="22"/>
          <w:lang w:val="sv-SE"/>
        </w:rPr>
      </w:pPr>
    </w:p>
    <w:p w14:paraId="0F7AC10B" w14:textId="77777777" w:rsidR="00832AFB" w:rsidRPr="005072E8" w:rsidRDefault="00832AFB" w:rsidP="00AF3274">
      <w:pPr>
        <w:pStyle w:val="Standardtext"/>
        <w:widowControl/>
        <w:tabs>
          <w:tab w:val="left" w:pos="0"/>
          <w:tab w:val="left" w:pos="2160"/>
        </w:tabs>
        <w:rPr>
          <w:sz w:val="22"/>
          <w:szCs w:val="22"/>
          <w:u w:val="single"/>
          <w:lang w:val="sv-SE"/>
        </w:rPr>
      </w:pPr>
      <w:r w:rsidRPr="005072E8">
        <w:rPr>
          <w:sz w:val="22"/>
          <w:szCs w:val="22"/>
          <w:u w:val="single"/>
          <w:lang w:val="sv-SE"/>
        </w:rPr>
        <w:t>Ledningsnäten</w:t>
      </w:r>
    </w:p>
    <w:p w14:paraId="734C829B" w14:textId="4EB323C3" w:rsidR="00832AFB" w:rsidRPr="00301ED5" w:rsidRDefault="00832AFB" w:rsidP="00AF3274">
      <w:pPr>
        <w:pStyle w:val="Standardtext"/>
        <w:widowControl/>
        <w:tabs>
          <w:tab w:val="left" w:pos="0"/>
          <w:tab w:val="left" w:pos="2160"/>
        </w:tabs>
        <w:rPr>
          <w:sz w:val="22"/>
          <w:szCs w:val="22"/>
          <w:lang w:val="sv-SE"/>
        </w:rPr>
      </w:pPr>
      <w:r w:rsidRPr="005072E8">
        <w:rPr>
          <w:sz w:val="22"/>
          <w:szCs w:val="22"/>
          <w:lang w:val="sv-SE"/>
        </w:rPr>
        <w:t xml:space="preserve">Vi har under året bytt ett antal ventiler i både sommarvattennätet (enkelt) </w:t>
      </w:r>
      <w:r w:rsidR="00560C34" w:rsidRPr="005072E8">
        <w:rPr>
          <w:sz w:val="22"/>
          <w:szCs w:val="22"/>
          <w:lang w:val="sv-SE"/>
        </w:rPr>
        <w:t>och</w:t>
      </w:r>
      <w:r w:rsidRPr="005072E8">
        <w:rPr>
          <w:sz w:val="22"/>
          <w:szCs w:val="22"/>
          <w:lang w:val="sv-SE"/>
        </w:rPr>
        <w:t xml:space="preserve"> i Centralområdets vintervattennät som ingår i </w:t>
      </w:r>
      <w:r w:rsidR="00AE4ED2" w:rsidRPr="005072E8">
        <w:rPr>
          <w:sz w:val="22"/>
          <w:szCs w:val="22"/>
          <w:lang w:val="sv-SE"/>
        </w:rPr>
        <w:t>Samfälligheten</w:t>
      </w:r>
      <w:r w:rsidRPr="005072E8">
        <w:rPr>
          <w:sz w:val="22"/>
          <w:szCs w:val="22"/>
          <w:lang w:val="sv-SE"/>
        </w:rPr>
        <w:t xml:space="preserve">. Vintervattennätets ventiler ligger under jord och är </w:t>
      </w:r>
      <w:r w:rsidRPr="00301ED5">
        <w:rPr>
          <w:sz w:val="22"/>
          <w:szCs w:val="22"/>
          <w:lang w:val="sv-SE"/>
        </w:rPr>
        <w:lastRenderedPageBreak/>
        <w:t xml:space="preserve">kostsamma </w:t>
      </w:r>
      <w:r w:rsidR="001F5C8D" w:rsidRPr="00301ED5">
        <w:rPr>
          <w:sz w:val="22"/>
          <w:szCs w:val="22"/>
          <w:lang w:val="sv-SE"/>
        </w:rPr>
        <w:t xml:space="preserve">att byta, </w:t>
      </w:r>
      <w:r w:rsidRPr="00301ED5">
        <w:rPr>
          <w:sz w:val="22"/>
          <w:szCs w:val="22"/>
          <w:lang w:val="sv-SE"/>
        </w:rPr>
        <w:t xml:space="preserve">såväl </w:t>
      </w:r>
      <w:r w:rsidR="00B67209" w:rsidRPr="00301ED5">
        <w:rPr>
          <w:sz w:val="22"/>
          <w:szCs w:val="22"/>
          <w:lang w:val="sv-SE"/>
        </w:rPr>
        <w:t xml:space="preserve">för </w:t>
      </w:r>
      <w:r w:rsidRPr="00301ED5">
        <w:rPr>
          <w:sz w:val="22"/>
          <w:szCs w:val="22"/>
          <w:lang w:val="sv-SE"/>
        </w:rPr>
        <w:t>material</w:t>
      </w:r>
      <w:r w:rsidR="001F5C8D" w:rsidRPr="00301ED5">
        <w:rPr>
          <w:sz w:val="22"/>
          <w:szCs w:val="22"/>
          <w:lang w:val="sv-SE"/>
        </w:rPr>
        <w:t xml:space="preserve"> </w:t>
      </w:r>
      <w:r w:rsidRPr="00301ED5">
        <w:rPr>
          <w:sz w:val="22"/>
          <w:szCs w:val="22"/>
          <w:lang w:val="sv-SE"/>
        </w:rPr>
        <w:t xml:space="preserve">som </w:t>
      </w:r>
      <w:r w:rsidR="00B67209" w:rsidRPr="00301ED5">
        <w:rPr>
          <w:sz w:val="22"/>
          <w:szCs w:val="22"/>
          <w:lang w:val="sv-SE"/>
        </w:rPr>
        <w:t>för</w:t>
      </w:r>
      <w:r w:rsidRPr="00301ED5">
        <w:rPr>
          <w:sz w:val="22"/>
          <w:szCs w:val="22"/>
          <w:lang w:val="sv-SE"/>
        </w:rPr>
        <w:t xml:space="preserve"> arbete (grävmaskin krävs). De</w:t>
      </w:r>
      <w:r w:rsidR="00AE4ED2" w:rsidRPr="00301ED5">
        <w:rPr>
          <w:sz w:val="22"/>
          <w:szCs w:val="22"/>
          <w:lang w:val="sv-SE"/>
        </w:rPr>
        <w:t>t</w:t>
      </w:r>
      <w:r w:rsidRPr="00301ED5">
        <w:rPr>
          <w:sz w:val="22"/>
          <w:szCs w:val="22"/>
          <w:lang w:val="sv-SE"/>
        </w:rPr>
        <w:t xml:space="preserve"> finns fler ventiler att byta och det ska ske löpande.</w:t>
      </w:r>
    </w:p>
    <w:p w14:paraId="593B7CAD" w14:textId="77777777" w:rsidR="00832AFB" w:rsidRPr="00301ED5" w:rsidRDefault="00832AFB" w:rsidP="00AF3274">
      <w:pPr>
        <w:pStyle w:val="Standardtext"/>
        <w:widowControl/>
        <w:tabs>
          <w:tab w:val="left" w:pos="0"/>
          <w:tab w:val="left" w:pos="2160"/>
        </w:tabs>
        <w:rPr>
          <w:sz w:val="22"/>
          <w:szCs w:val="22"/>
          <w:lang w:val="sv-SE"/>
        </w:rPr>
      </w:pPr>
    </w:p>
    <w:p w14:paraId="5A2AE92A" w14:textId="77777777" w:rsidR="00832AFB" w:rsidRPr="00301ED5" w:rsidRDefault="00832AFB" w:rsidP="00AF3274">
      <w:pPr>
        <w:pStyle w:val="Standardtext"/>
        <w:widowControl/>
        <w:tabs>
          <w:tab w:val="left" w:pos="0"/>
          <w:tab w:val="left" w:pos="2160"/>
        </w:tabs>
        <w:rPr>
          <w:sz w:val="22"/>
          <w:szCs w:val="22"/>
          <w:u w:val="single"/>
          <w:lang w:val="sv-SE"/>
        </w:rPr>
      </w:pPr>
      <w:r w:rsidRPr="00301ED5">
        <w:rPr>
          <w:sz w:val="22"/>
          <w:szCs w:val="22"/>
          <w:u w:val="single"/>
          <w:lang w:val="sv-SE"/>
        </w:rPr>
        <w:t>Simskolan</w:t>
      </w:r>
    </w:p>
    <w:p w14:paraId="3B3FD4D0" w14:textId="77777777" w:rsidR="00832AFB" w:rsidRPr="00301ED5" w:rsidRDefault="00832AFB" w:rsidP="00AF3274">
      <w:pPr>
        <w:pStyle w:val="Standardtext"/>
        <w:widowControl/>
        <w:tabs>
          <w:tab w:val="left" w:pos="0"/>
          <w:tab w:val="left" w:pos="2160"/>
        </w:tabs>
        <w:rPr>
          <w:sz w:val="22"/>
          <w:szCs w:val="22"/>
          <w:lang w:val="sv-SE"/>
        </w:rPr>
      </w:pPr>
      <w:r w:rsidRPr="00301ED5">
        <w:rPr>
          <w:sz w:val="22"/>
          <w:szCs w:val="22"/>
          <w:lang w:val="sv-SE"/>
        </w:rPr>
        <w:t xml:space="preserve">Simskolan förses numera med sommarvatten från </w:t>
      </w:r>
      <w:proofErr w:type="spellStart"/>
      <w:r w:rsidRPr="00301ED5">
        <w:rPr>
          <w:sz w:val="22"/>
          <w:szCs w:val="22"/>
          <w:lang w:val="sv-SE"/>
        </w:rPr>
        <w:t>Bodalviken</w:t>
      </w:r>
      <w:proofErr w:type="spellEnd"/>
      <w:r w:rsidRPr="00301ED5">
        <w:rPr>
          <w:sz w:val="22"/>
          <w:szCs w:val="22"/>
          <w:lang w:val="sv-SE"/>
        </w:rPr>
        <w:t xml:space="preserve"> ARV. Detta underlättar stort för försäljning av kaffe och saft.</w:t>
      </w:r>
    </w:p>
    <w:p w14:paraId="1AD40043" w14:textId="77777777" w:rsidR="00832AFB" w:rsidRPr="00301ED5" w:rsidRDefault="00832AFB" w:rsidP="00AF3274">
      <w:pPr>
        <w:pStyle w:val="Standardtext"/>
        <w:widowControl/>
        <w:tabs>
          <w:tab w:val="left" w:pos="0"/>
          <w:tab w:val="left" w:pos="2160"/>
        </w:tabs>
        <w:rPr>
          <w:sz w:val="22"/>
          <w:szCs w:val="22"/>
          <w:lang w:val="sv-SE"/>
        </w:rPr>
      </w:pPr>
    </w:p>
    <w:p w14:paraId="521AD5DE" w14:textId="77777777" w:rsidR="00832AFB" w:rsidRPr="00301ED5" w:rsidRDefault="00832AFB" w:rsidP="00AF3274">
      <w:pPr>
        <w:pStyle w:val="Standardtext"/>
        <w:widowControl/>
        <w:tabs>
          <w:tab w:val="left" w:pos="0"/>
          <w:tab w:val="left" w:pos="2160"/>
        </w:tabs>
        <w:rPr>
          <w:sz w:val="22"/>
          <w:szCs w:val="22"/>
          <w:lang w:val="sv-SE"/>
        </w:rPr>
      </w:pPr>
      <w:r w:rsidRPr="00301ED5">
        <w:rPr>
          <w:sz w:val="22"/>
          <w:szCs w:val="22"/>
          <w:lang w:val="sv-SE"/>
        </w:rPr>
        <w:t>Avslutningsvis ber vi:</w:t>
      </w:r>
    </w:p>
    <w:p w14:paraId="6A8B8315" w14:textId="77777777" w:rsidR="00832AFB" w:rsidRPr="00301ED5" w:rsidRDefault="00832AFB" w:rsidP="00AF3274">
      <w:pPr>
        <w:pStyle w:val="Standardtext"/>
        <w:widowControl/>
        <w:numPr>
          <w:ilvl w:val="0"/>
          <w:numId w:val="8"/>
        </w:numPr>
        <w:tabs>
          <w:tab w:val="left" w:pos="0"/>
          <w:tab w:val="left" w:pos="2160"/>
        </w:tabs>
        <w:rPr>
          <w:sz w:val="22"/>
          <w:szCs w:val="22"/>
          <w:lang w:val="sv-SE"/>
        </w:rPr>
      </w:pPr>
      <w:r w:rsidRPr="00301ED5">
        <w:rPr>
          <w:sz w:val="22"/>
          <w:szCs w:val="22"/>
          <w:lang w:val="sv-SE"/>
        </w:rPr>
        <w:t>Att vara sparsamma med vattnet. Vattnet får bara användas till hushållsbruk (matlagning, bad och toalett samt tvätt). Under inga omständigheter ska vattnet nyttjas till vattning, bil- eller båttvätt och heller inte till pool/bastutunna.</w:t>
      </w:r>
    </w:p>
    <w:p w14:paraId="0530A9E1" w14:textId="77777777" w:rsidR="00832AFB" w:rsidRPr="00301ED5" w:rsidRDefault="00832AFB" w:rsidP="00AF3274">
      <w:pPr>
        <w:pStyle w:val="Standardtext"/>
        <w:widowControl/>
        <w:numPr>
          <w:ilvl w:val="0"/>
          <w:numId w:val="8"/>
        </w:numPr>
        <w:tabs>
          <w:tab w:val="left" w:pos="0"/>
          <w:tab w:val="left" w:pos="2160"/>
        </w:tabs>
        <w:rPr>
          <w:sz w:val="22"/>
          <w:szCs w:val="22"/>
          <w:lang w:val="sv-SE"/>
        </w:rPr>
      </w:pPr>
      <w:r w:rsidRPr="00301ED5">
        <w:rPr>
          <w:sz w:val="22"/>
          <w:szCs w:val="22"/>
          <w:lang w:val="sv-SE"/>
        </w:rPr>
        <w:t>Alla de medlemmar som fortfarande har sommarvatten att koppla loss sin anslutning på ståndarröret så att vi snabbare kan starta sommarvattnet.</w:t>
      </w:r>
    </w:p>
    <w:p w14:paraId="36F1C9C5" w14:textId="77777777" w:rsidR="00832AFB" w:rsidRPr="00301ED5" w:rsidRDefault="00832AFB" w:rsidP="00AF3274">
      <w:pPr>
        <w:pStyle w:val="Standardtext"/>
        <w:widowControl/>
        <w:numPr>
          <w:ilvl w:val="0"/>
          <w:numId w:val="8"/>
        </w:numPr>
        <w:tabs>
          <w:tab w:val="left" w:pos="0"/>
          <w:tab w:val="left" w:pos="2160"/>
        </w:tabs>
        <w:rPr>
          <w:sz w:val="22"/>
          <w:szCs w:val="22"/>
          <w:lang w:val="sv-SE"/>
        </w:rPr>
      </w:pPr>
      <w:r w:rsidRPr="00301ED5">
        <w:rPr>
          <w:sz w:val="22"/>
          <w:szCs w:val="22"/>
          <w:lang w:val="sv-SE"/>
        </w:rPr>
        <w:t>Att alla medlemmar som har så kallade fjällventiler (vattenpostventil med tömning) installerade, att tydligt märka upp och kontrollera att de stänger korrekt (alternativt byta ut dessa ventiler mot normal avstängningsventil). Felaktig stängning leder till att vatten pumpas rakt ut i naturen från vattenverk.</w:t>
      </w:r>
    </w:p>
    <w:p w14:paraId="5E5C9D2F" w14:textId="77777777" w:rsidR="00832AFB" w:rsidRPr="00AF3274" w:rsidRDefault="00832AFB" w:rsidP="00AF3274">
      <w:pPr>
        <w:pStyle w:val="Standardtext"/>
        <w:widowControl/>
        <w:tabs>
          <w:tab w:val="left" w:pos="0"/>
          <w:tab w:val="left" w:pos="2160"/>
        </w:tabs>
        <w:rPr>
          <w:sz w:val="22"/>
          <w:szCs w:val="22"/>
          <w:lang w:val="sv-SE"/>
        </w:rPr>
      </w:pPr>
    </w:p>
    <w:p w14:paraId="14437742" w14:textId="7B3722A5" w:rsidR="00465AC7" w:rsidRPr="00163290" w:rsidRDefault="0073361A" w:rsidP="00081850">
      <w:pPr>
        <w:pStyle w:val="Standardtext"/>
        <w:widowControl/>
        <w:tabs>
          <w:tab w:val="left" w:pos="0"/>
          <w:tab w:val="left" w:pos="2160"/>
        </w:tabs>
        <w:rPr>
          <w:b/>
          <w:sz w:val="28"/>
          <w:szCs w:val="28"/>
          <w:lang w:val="sv-SE"/>
        </w:rPr>
      </w:pPr>
      <w:bookmarkStart w:id="3" w:name="_Hlk529196"/>
      <w:r w:rsidRPr="00163290">
        <w:rPr>
          <w:b/>
          <w:sz w:val="28"/>
          <w:szCs w:val="28"/>
          <w:lang w:val="sv-SE"/>
        </w:rPr>
        <w:t>Styrelsens ställningstagande till inkomna motioner</w:t>
      </w:r>
    </w:p>
    <w:p w14:paraId="7B42DB11" w14:textId="77777777" w:rsidR="00465AC7" w:rsidRPr="00241B89" w:rsidRDefault="00465AC7" w:rsidP="00241B89">
      <w:pPr>
        <w:pStyle w:val="Brdtext"/>
        <w:rPr>
          <w:sz w:val="22"/>
          <w:szCs w:val="22"/>
          <w:highlight w:val="green"/>
        </w:rPr>
      </w:pPr>
    </w:p>
    <w:p w14:paraId="4EDB0EF0" w14:textId="4A6A810E" w:rsidR="00465AC7" w:rsidRPr="00241B89" w:rsidRDefault="00D028C4" w:rsidP="00241B89">
      <w:pPr>
        <w:pStyle w:val="Brdtext"/>
        <w:rPr>
          <w:sz w:val="22"/>
          <w:szCs w:val="22"/>
        </w:rPr>
      </w:pPr>
      <w:r w:rsidRPr="00241B89">
        <w:rPr>
          <w:sz w:val="22"/>
          <w:szCs w:val="22"/>
        </w:rPr>
        <w:t xml:space="preserve">En motion har </w:t>
      </w:r>
      <w:r w:rsidR="00153A2B" w:rsidRPr="00241B89">
        <w:rPr>
          <w:sz w:val="22"/>
          <w:szCs w:val="22"/>
        </w:rPr>
        <w:t xml:space="preserve">inkommit </w:t>
      </w:r>
      <w:r w:rsidR="006A6613" w:rsidRPr="00241B89">
        <w:rPr>
          <w:sz w:val="22"/>
          <w:szCs w:val="22"/>
        </w:rPr>
        <w:t xml:space="preserve">från Mia Lekberg, tomt </w:t>
      </w:r>
      <w:r w:rsidR="001567AE" w:rsidRPr="00241B89">
        <w:rPr>
          <w:sz w:val="22"/>
          <w:szCs w:val="22"/>
        </w:rPr>
        <w:t xml:space="preserve">71 och Anne-Li Apelberg tomt 56 angående vinterförvaring av båtar. </w:t>
      </w:r>
      <w:r w:rsidR="00536772" w:rsidRPr="00241B89">
        <w:rPr>
          <w:sz w:val="22"/>
          <w:szCs w:val="22"/>
        </w:rPr>
        <w:t>Styrelsen presenterar et</w:t>
      </w:r>
      <w:r w:rsidR="00C21242" w:rsidRPr="00241B89">
        <w:rPr>
          <w:sz w:val="22"/>
          <w:szCs w:val="22"/>
        </w:rPr>
        <w:t>t</w:t>
      </w:r>
      <w:r w:rsidR="00536772" w:rsidRPr="00241B89">
        <w:rPr>
          <w:sz w:val="22"/>
          <w:szCs w:val="22"/>
        </w:rPr>
        <w:t xml:space="preserve"> förslag till höjda avgifter för båtplatser.</w:t>
      </w:r>
    </w:p>
    <w:bookmarkEnd w:id="3"/>
    <w:p w14:paraId="53CCDF0E" w14:textId="77777777" w:rsidR="00465AC7" w:rsidRPr="00241B89" w:rsidRDefault="00465AC7" w:rsidP="00241B89">
      <w:pPr>
        <w:pStyle w:val="Brdtext"/>
        <w:rPr>
          <w:sz w:val="22"/>
          <w:szCs w:val="22"/>
          <w:highlight w:val="green"/>
        </w:rPr>
      </w:pPr>
    </w:p>
    <w:p w14:paraId="14DA58D7" w14:textId="49987D54" w:rsidR="00465AC7" w:rsidRPr="00A3247C" w:rsidRDefault="0073361A" w:rsidP="00B545DC">
      <w:pPr>
        <w:pStyle w:val="Standardtext"/>
        <w:widowControl/>
        <w:tabs>
          <w:tab w:val="left" w:pos="0"/>
          <w:tab w:val="left" w:pos="2160"/>
        </w:tabs>
        <w:rPr>
          <w:b/>
          <w:sz w:val="28"/>
          <w:szCs w:val="28"/>
          <w:lang w:val="sv-SE"/>
        </w:rPr>
      </w:pPr>
      <w:r w:rsidRPr="00B545DC">
        <w:rPr>
          <w:b/>
          <w:sz w:val="28"/>
          <w:szCs w:val="28"/>
          <w:lang w:val="sv-SE"/>
        </w:rPr>
        <w:t>Budget</w:t>
      </w:r>
    </w:p>
    <w:p w14:paraId="018AB4A5" w14:textId="77777777" w:rsidR="00AA247A" w:rsidRDefault="00AA247A" w:rsidP="00EA638A">
      <w:pPr>
        <w:pStyle w:val="Standardtext"/>
        <w:widowControl/>
        <w:tabs>
          <w:tab w:val="left" w:pos="0"/>
          <w:tab w:val="left" w:pos="2160"/>
        </w:tabs>
        <w:rPr>
          <w:sz w:val="22"/>
          <w:szCs w:val="22"/>
          <w:lang w:val="sv-SE"/>
        </w:rPr>
      </w:pPr>
    </w:p>
    <w:p w14:paraId="4CD0426F" w14:textId="7E864ED1" w:rsidR="00BE1D34" w:rsidRDefault="0073361A" w:rsidP="00EA638A">
      <w:pPr>
        <w:pStyle w:val="Standardtext"/>
        <w:widowControl/>
        <w:tabs>
          <w:tab w:val="left" w:pos="0"/>
          <w:tab w:val="left" w:pos="2160"/>
        </w:tabs>
        <w:rPr>
          <w:sz w:val="22"/>
          <w:szCs w:val="22"/>
          <w:lang w:val="sv-SE"/>
        </w:rPr>
      </w:pPr>
      <w:r w:rsidRPr="00B545DC">
        <w:rPr>
          <w:sz w:val="22"/>
          <w:szCs w:val="22"/>
          <w:lang w:val="sv-SE"/>
        </w:rPr>
        <w:t>Styrelsens förslag till budget för år 20</w:t>
      </w:r>
      <w:r w:rsidR="00C6748C" w:rsidRPr="00B545DC">
        <w:rPr>
          <w:sz w:val="22"/>
          <w:szCs w:val="22"/>
          <w:lang w:val="sv-SE"/>
        </w:rPr>
        <w:t>2</w:t>
      </w:r>
      <w:r w:rsidR="00A53744">
        <w:rPr>
          <w:sz w:val="22"/>
          <w:szCs w:val="22"/>
          <w:lang w:val="sv-SE"/>
        </w:rPr>
        <w:t>1</w:t>
      </w:r>
      <w:r w:rsidRPr="00B545DC">
        <w:rPr>
          <w:sz w:val="22"/>
          <w:szCs w:val="22"/>
          <w:lang w:val="sv-SE"/>
        </w:rPr>
        <w:t xml:space="preserve"> redovisas i dokumentet FÖRSLAG TILL VERKSAMHETSPLAN 20</w:t>
      </w:r>
      <w:r w:rsidR="00C6748C" w:rsidRPr="00B545DC">
        <w:rPr>
          <w:sz w:val="22"/>
          <w:szCs w:val="22"/>
          <w:lang w:val="sv-SE"/>
        </w:rPr>
        <w:t>2</w:t>
      </w:r>
      <w:r w:rsidR="00A53744">
        <w:rPr>
          <w:sz w:val="22"/>
          <w:szCs w:val="22"/>
          <w:lang w:val="sv-SE"/>
        </w:rPr>
        <w:t>1</w:t>
      </w:r>
      <w:r w:rsidRPr="00B545DC">
        <w:rPr>
          <w:sz w:val="22"/>
          <w:szCs w:val="22"/>
          <w:lang w:val="sv-SE"/>
        </w:rPr>
        <w:t xml:space="preserve"> som ingår i utskicket inför stämman.</w:t>
      </w:r>
    </w:p>
    <w:p w14:paraId="40C48DFA" w14:textId="77777777" w:rsidR="00EA638A" w:rsidRPr="00EA638A" w:rsidRDefault="00EA638A" w:rsidP="00EA638A">
      <w:pPr>
        <w:pStyle w:val="Standardtext"/>
        <w:widowControl/>
        <w:tabs>
          <w:tab w:val="left" w:pos="0"/>
          <w:tab w:val="left" w:pos="2160"/>
        </w:tabs>
        <w:rPr>
          <w:sz w:val="22"/>
          <w:szCs w:val="22"/>
          <w:lang w:val="sv-SE"/>
        </w:rPr>
      </w:pPr>
    </w:p>
    <w:p w14:paraId="6C916899" w14:textId="6CA87694" w:rsidR="00F8139B" w:rsidRPr="005F6CA6" w:rsidRDefault="00F8139B" w:rsidP="00A53744">
      <w:pPr>
        <w:pStyle w:val="Standardtext"/>
        <w:widowControl/>
        <w:tabs>
          <w:tab w:val="left" w:pos="0"/>
          <w:tab w:val="left" w:pos="2160"/>
        </w:tabs>
        <w:rPr>
          <w:b/>
          <w:sz w:val="28"/>
          <w:szCs w:val="28"/>
          <w:lang w:val="sv-SE"/>
        </w:rPr>
      </w:pPr>
      <w:r w:rsidRPr="005F6CA6">
        <w:rPr>
          <w:b/>
          <w:sz w:val="28"/>
          <w:szCs w:val="28"/>
          <w:lang w:val="sv-SE"/>
        </w:rPr>
        <w:t>S</w:t>
      </w:r>
      <w:r w:rsidR="003B0643" w:rsidRPr="005F6CA6">
        <w:rPr>
          <w:b/>
          <w:sz w:val="28"/>
          <w:szCs w:val="28"/>
          <w:lang w:val="sv-SE"/>
        </w:rPr>
        <w:t>tyrelsens</w:t>
      </w:r>
      <w:r w:rsidRPr="005F6CA6">
        <w:rPr>
          <w:b/>
          <w:sz w:val="28"/>
          <w:szCs w:val="28"/>
          <w:lang w:val="sv-SE"/>
        </w:rPr>
        <w:t xml:space="preserve"> </w:t>
      </w:r>
      <w:r w:rsidR="003B0643" w:rsidRPr="005F6CA6">
        <w:rPr>
          <w:b/>
          <w:sz w:val="28"/>
          <w:szCs w:val="28"/>
          <w:lang w:val="sv-SE"/>
        </w:rPr>
        <w:t>förslag till disposition av 20</w:t>
      </w:r>
      <w:r w:rsidR="00A53744" w:rsidRPr="005F6CA6">
        <w:rPr>
          <w:b/>
          <w:sz w:val="28"/>
          <w:szCs w:val="28"/>
          <w:lang w:val="sv-SE"/>
        </w:rPr>
        <w:t>20</w:t>
      </w:r>
      <w:r w:rsidR="003B0643" w:rsidRPr="005F6CA6">
        <w:rPr>
          <w:b/>
          <w:sz w:val="28"/>
          <w:szCs w:val="28"/>
          <w:lang w:val="sv-SE"/>
        </w:rPr>
        <w:t xml:space="preserve"> års resultat </w:t>
      </w:r>
    </w:p>
    <w:p w14:paraId="2166B257" w14:textId="77777777" w:rsidR="00F8139B" w:rsidRPr="0000275E" w:rsidRDefault="00F8139B">
      <w:pPr>
        <w:tabs>
          <w:tab w:val="left" w:pos="0"/>
        </w:tabs>
        <w:spacing w:after="0" w:line="240" w:lineRule="auto"/>
        <w:ind w:left="426" w:hanging="426"/>
        <w:rPr>
          <w:rFonts w:ascii="Times New Roman" w:eastAsia="Times New Roman" w:hAnsi="Times New Roman" w:cs="Times New Roman"/>
          <w:b/>
          <w:sz w:val="24"/>
          <w:highlight w:val="yellow"/>
        </w:rPr>
      </w:pPr>
    </w:p>
    <w:p w14:paraId="7BD477B6" w14:textId="4D9BFDE1" w:rsidR="00F8139B" w:rsidRPr="00A3247C" w:rsidRDefault="00F8139B" w:rsidP="008B13AD">
      <w:pPr>
        <w:pStyle w:val="Standardtext"/>
        <w:widowControl/>
        <w:tabs>
          <w:tab w:val="left" w:pos="0"/>
          <w:tab w:val="left" w:pos="2160"/>
        </w:tabs>
        <w:rPr>
          <w:sz w:val="22"/>
          <w:szCs w:val="22"/>
          <w:lang w:val="sv-SE"/>
        </w:rPr>
      </w:pPr>
      <w:r w:rsidRPr="00A3247C">
        <w:rPr>
          <w:sz w:val="22"/>
          <w:szCs w:val="22"/>
          <w:lang w:val="sv-SE"/>
        </w:rPr>
        <w:tab/>
      </w:r>
      <w:r w:rsidRPr="00A3247C">
        <w:rPr>
          <w:sz w:val="22"/>
          <w:szCs w:val="22"/>
          <w:lang w:val="sv-SE"/>
        </w:rPr>
        <w:tab/>
      </w:r>
      <w:r w:rsidRPr="00A3247C">
        <w:rPr>
          <w:b/>
          <w:bCs/>
          <w:sz w:val="22"/>
          <w:szCs w:val="22"/>
          <w:lang w:val="sv-SE"/>
        </w:rPr>
        <w:t>Årets resultat</w:t>
      </w:r>
      <w:r w:rsidRPr="00A3247C">
        <w:rPr>
          <w:sz w:val="22"/>
          <w:szCs w:val="22"/>
          <w:lang w:val="sv-SE"/>
        </w:rPr>
        <w:tab/>
      </w:r>
      <w:r w:rsidR="008B13AD" w:rsidRPr="00A3247C">
        <w:rPr>
          <w:sz w:val="22"/>
          <w:szCs w:val="22"/>
          <w:lang w:val="sv-SE"/>
        </w:rPr>
        <w:tab/>
      </w:r>
      <w:r w:rsidR="00990600">
        <w:rPr>
          <w:sz w:val="22"/>
          <w:szCs w:val="22"/>
          <w:lang w:val="sv-SE"/>
        </w:rPr>
        <w:t xml:space="preserve">   </w:t>
      </w:r>
      <w:r w:rsidRPr="00A3247C">
        <w:rPr>
          <w:sz w:val="22"/>
          <w:szCs w:val="22"/>
          <w:lang w:val="sv-SE"/>
        </w:rPr>
        <w:t>Fonder</w:t>
      </w:r>
      <w:r w:rsidRPr="00A3247C">
        <w:rPr>
          <w:sz w:val="22"/>
          <w:szCs w:val="22"/>
          <w:lang w:val="sv-SE"/>
        </w:rPr>
        <w:tab/>
      </w:r>
    </w:p>
    <w:p w14:paraId="21018598" w14:textId="27C260FF" w:rsidR="006722B9" w:rsidRPr="00A3247C" w:rsidRDefault="00A53744" w:rsidP="008B13AD">
      <w:pPr>
        <w:pStyle w:val="Standardtext"/>
        <w:widowControl/>
        <w:tabs>
          <w:tab w:val="left" w:pos="0"/>
          <w:tab w:val="left" w:pos="2160"/>
        </w:tabs>
        <w:rPr>
          <w:sz w:val="22"/>
          <w:szCs w:val="22"/>
          <w:lang w:val="sv-SE"/>
        </w:rPr>
      </w:pPr>
      <w:r w:rsidRPr="00A3247C">
        <w:rPr>
          <w:sz w:val="22"/>
          <w:szCs w:val="22"/>
          <w:lang w:val="sv-SE"/>
        </w:rPr>
        <w:t>GA:1</w:t>
      </w:r>
      <w:r w:rsidR="00F8139B" w:rsidRPr="00A3247C">
        <w:rPr>
          <w:sz w:val="22"/>
          <w:szCs w:val="22"/>
          <w:lang w:val="sv-SE"/>
        </w:rPr>
        <w:tab/>
      </w:r>
      <w:proofErr w:type="gramStart"/>
      <w:r w:rsidR="006722B9" w:rsidRPr="00A3247C">
        <w:rPr>
          <w:sz w:val="22"/>
          <w:szCs w:val="22"/>
          <w:lang w:val="sv-SE"/>
        </w:rPr>
        <w:tab/>
      </w:r>
      <w:r w:rsidR="00EA638A" w:rsidRPr="00A3247C">
        <w:rPr>
          <w:sz w:val="22"/>
          <w:szCs w:val="22"/>
          <w:lang w:val="sv-SE"/>
        </w:rPr>
        <w:t xml:space="preserve">  </w:t>
      </w:r>
      <w:r w:rsidR="00FA2FFA" w:rsidRPr="00A3247C">
        <w:rPr>
          <w:sz w:val="22"/>
          <w:szCs w:val="22"/>
          <w:lang w:val="sv-SE"/>
        </w:rPr>
        <w:t>106</w:t>
      </w:r>
      <w:proofErr w:type="gramEnd"/>
      <w:r w:rsidR="00FA2FFA" w:rsidRPr="00A3247C">
        <w:rPr>
          <w:sz w:val="22"/>
          <w:szCs w:val="22"/>
          <w:lang w:val="sv-SE"/>
        </w:rPr>
        <w:t xml:space="preserve"> 852</w:t>
      </w:r>
      <w:r w:rsidR="00CE6DEC" w:rsidRPr="00A3247C">
        <w:rPr>
          <w:sz w:val="22"/>
          <w:szCs w:val="22"/>
          <w:lang w:val="sv-SE"/>
        </w:rPr>
        <w:t xml:space="preserve"> kr</w:t>
      </w:r>
      <w:r w:rsidR="00CE6DEC" w:rsidRPr="00A3247C">
        <w:rPr>
          <w:sz w:val="22"/>
          <w:szCs w:val="22"/>
          <w:lang w:val="sv-SE"/>
        </w:rPr>
        <w:tab/>
      </w:r>
      <w:r w:rsidR="008B13AD" w:rsidRPr="00A3247C">
        <w:rPr>
          <w:sz w:val="22"/>
          <w:szCs w:val="22"/>
          <w:lang w:val="sv-SE"/>
        </w:rPr>
        <w:tab/>
      </w:r>
      <w:r w:rsidR="00EA638A" w:rsidRPr="00A3247C">
        <w:rPr>
          <w:sz w:val="22"/>
          <w:szCs w:val="22"/>
          <w:lang w:val="sv-SE"/>
        </w:rPr>
        <w:t xml:space="preserve">  </w:t>
      </w:r>
      <w:r w:rsidR="00FA2FFA" w:rsidRPr="00A3247C">
        <w:rPr>
          <w:sz w:val="22"/>
          <w:szCs w:val="22"/>
          <w:lang w:val="sv-SE"/>
        </w:rPr>
        <w:t xml:space="preserve">106 852 </w:t>
      </w:r>
      <w:r w:rsidR="00A16554" w:rsidRPr="00A3247C">
        <w:rPr>
          <w:sz w:val="22"/>
          <w:szCs w:val="22"/>
          <w:lang w:val="sv-SE"/>
        </w:rPr>
        <w:t>kr</w:t>
      </w:r>
      <w:r w:rsidR="00A16554" w:rsidRPr="00A3247C">
        <w:rPr>
          <w:sz w:val="22"/>
          <w:szCs w:val="22"/>
          <w:lang w:val="sv-SE"/>
        </w:rPr>
        <w:tab/>
      </w:r>
    </w:p>
    <w:p w14:paraId="3B78FA24" w14:textId="43589D2C" w:rsidR="00FA2FFA" w:rsidRPr="00A3247C" w:rsidRDefault="00AC1A1A" w:rsidP="008B13AD">
      <w:pPr>
        <w:pStyle w:val="Standardtext"/>
        <w:widowControl/>
        <w:tabs>
          <w:tab w:val="left" w:pos="0"/>
          <w:tab w:val="left" w:pos="2160"/>
        </w:tabs>
        <w:rPr>
          <w:sz w:val="22"/>
          <w:szCs w:val="22"/>
          <w:lang w:val="sv-SE"/>
        </w:rPr>
      </w:pPr>
      <w:r w:rsidRPr="00A3247C">
        <w:rPr>
          <w:sz w:val="22"/>
          <w:szCs w:val="22"/>
          <w:lang w:val="sv-SE"/>
        </w:rPr>
        <w:t>GA:5</w:t>
      </w:r>
      <w:r w:rsidR="006722B9" w:rsidRPr="00A3247C">
        <w:rPr>
          <w:sz w:val="22"/>
          <w:szCs w:val="22"/>
          <w:lang w:val="sv-SE"/>
        </w:rPr>
        <w:tab/>
      </w:r>
      <w:r w:rsidR="008B13AD" w:rsidRPr="00A3247C">
        <w:rPr>
          <w:sz w:val="22"/>
          <w:szCs w:val="22"/>
          <w:lang w:val="sv-SE"/>
        </w:rPr>
        <w:tab/>
      </w:r>
      <w:r w:rsidR="00FA2FFA" w:rsidRPr="00A3247C">
        <w:rPr>
          <w:sz w:val="22"/>
          <w:szCs w:val="22"/>
          <w:lang w:val="sv-SE"/>
        </w:rPr>
        <w:t xml:space="preserve"> </w:t>
      </w:r>
      <w:r w:rsidR="00A16554" w:rsidRPr="00A3247C">
        <w:rPr>
          <w:sz w:val="22"/>
          <w:szCs w:val="22"/>
          <w:lang w:val="sv-SE"/>
        </w:rPr>
        <w:t>-</w:t>
      </w:r>
      <w:r w:rsidR="00FA2FFA" w:rsidRPr="00A3247C">
        <w:rPr>
          <w:sz w:val="22"/>
          <w:szCs w:val="22"/>
          <w:lang w:val="sv-SE"/>
        </w:rPr>
        <w:t>122</w:t>
      </w:r>
      <w:r w:rsidR="002E43A5" w:rsidRPr="00A3247C">
        <w:rPr>
          <w:sz w:val="22"/>
          <w:szCs w:val="22"/>
          <w:lang w:val="sv-SE"/>
        </w:rPr>
        <w:t xml:space="preserve"> </w:t>
      </w:r>
      <w:r w:rsidR="00FA2FFA" w:rsidRPr="00A3247C">
        <w:rPr>
          <w:sz w:val="22"/>
          <w:szCs w:val="22"/>
          <w:lang w:val="sv-SE"/>
        </w:rPr>
        <w:t>518</w:t>
      </w:r>
      <w:r w:rsidR="002E43A5" w:rsidRPr="00A3247C">
        <w:rPr>
          <w:sz w:val="22"/>
          <w:szCs w:val="22"/>
          <w:lang w:val="sv-SE"/>
        </w:rPr>
        <w:t xml:space="preserve"> kr</w:t>
      </w:r>
      <w:r w:rsidR="002E43A5" w:rsidRPr="00A3247C">
        <w:rPr>
          <w:sz w:val="22"/>
          <w:szCs w:val="22"/>
          <w:lang w:val="sv-SE"/>
        </w:rPr>
        <w:tab/>
      </w:r>
      <w:r w:rsidR="008B13AD" w:rsidRPr="00A3247C">
        <w:rPr>
          <w:sz w:val="22"/>
          <w:szCs w:val="22"/>
          <w:lang w:val="sv-SE"/>
        </w:rPr>
        <w:tab/>
      </w:r>
      <w:r w:rsidR="00FA2FFA" w:rsidRPr="00A3247C">
        <w:rPr>
          <w:sz w:val="22"/>
          <w:szCs w:val="22"/>
          <w:lang w:val="sv-SE"/>
        </w:rPr>
        <w:t xml:space="preserve"> -122 518</w:t>
      </w:r>
      <w:r w:rsidR="006722B9" w:rsidRPr="00A3247C">
        <w:rPr>
          <w:sz w:val="22"/>
          <w:szCs w:val="22"/>
          <w:lang w:val="sv-SE"/>
        </w:rPr>
        <w:t xml:space="preserve"> kr</w:t>
      </w:r>
      <w:r w:rsidR="006722B9" w:rsidRPr="00A3247C">
        <w:rPr>
          <w:sz w:val="22"/>
          <w:szCs w:val="22"/>
          <w:lang w:val="sv-SE"/>
        </w:rPr>
        <w:tab/>
      </w:r>
    </w:p>
    <w:p w14:paraId="00583407" w14:textId="3F81BE1C" w:rsidR="006722B9" w:rsidRPr="00A3247C" w:rsidRDefault="005E155D" w:rsidP="008B13AD">
      <w:pPr>
        <w:pStyle w:val="Standardtext"/>
        <w:widowControl/>
        <w:tabs>
          <w:tab w:val="left" w:pos="0"/>
          <w:tab w:val="left" w:pos="2160"/>
        </w:tabs>
        <w:rPr>
          <w:sz w:val="22"/>
          <w:szCs w:val="22"/>
          <w:lang w:val="sv-SE"/>
        </w:rPr>
      </w:pPr>
      <w:r w:rsidRPr="00A3247C">
        <w:rPr>
          <w:sz w:val="22"/>
          <w:szCs w:val="22"/>
          <w:lang w:val="sv-SE"/>
        </w:rPr>
        <w:t>GA:16</w:t>
      </w:r>
      <w:r w:rsidR="006722B9" w:rsidRPr="00A3247C">
        <w:rPr>
          <w:sz w:val="22"/>
          <w:szCs w:val="22"/>
          <w:lang w:val="sv-SE"/>
        </w:rPr>
        <w:tab/>
      </w:r>
      <w:r w:rsidR="008B13AD" w:rsidRPr="00A3247C">
        <w:rPr>
          <w:sz w:val="22"/>
          <w:szCs w:val="22"/>
          <w:lang w:val="sv-SE"/>
        </w:rPr>
        <w:tab/>
      </w:r>
      <w:r w:rsidR="00EA638A" w:rsidRPr="00A3247C">
        <w:rPr>
          <w:sz w:val="22"/>
          <w:szCs w:val="22"/>
          <w:lang w:val="sv-SE"/>
        </w:rPr>
        <w:t xml:space="preserve">  </w:t>
      </w:r>
      <w:r w:rsidR="00FA2FFA" w:rsidRPr="00A3247C">
        <w:rPr>
          <w:sz w:val="22"/>
          <w:szCs w:val="22"/>
          <w:lang w:val="sv-SE"/>
        </w:rPr>
        <w:t xml:space="preserve"> -50 796</w:t>
      </w:r>
      <w:r w:rsidR="00A16554" w:rsidRPr="00A3247C">
        <w:rPr>
          <w:sz w:val="22"/>
          <w:szCs w:val="22"/>
          <w:lang w:val="sv-SE"/>
        </w:rPr>
        <w:t xml:space="preserve"> </w:t>
      </w:r>
      <w:r w:rsidR="002E43A5" w:rsidRPr="00A3247C">
        <w:rPr>
          <w:sz w:val="22"/>
          <w:szCs w:val="22"/>
          <w:lang w:val="sv-SE"/>
        </w:rPr>
        <w:t>kr</w:t>
      </w:r>
      <w:r w:rsidR="002E43A5" w:rsidRPr="00A3247C">
        <w:rPr>
          <w:sz w:val="22"/>
          <w:szCs w:val="22"/>
          <w:lang w:val="sv-SE"/>
        </w:rPr>
        <w:tab/>
      </w:r>
      <w:r w:rsidR="008B13AD" w:rsidRPr="00A3247C">
        <w:rPr>
          <w:sz w:val="22"/>
          <w:szCs w:val="22"/>
          <w:lang w:val="sv-SE"/>
        </w:rPr>
        <w:tab/>
      </w:r>
      <w:r w:rsidR="00EA638A" w:rsidRPr="00A3247C">
        <w:rPr>
          <w:sz w:val="22"/>
          <w:szCs w:val="22"/>
          <w:lang w:val="sv-SE"/>
        </w:rPr>
        <w:t xml:space="preserve">  </w:t>
      </w:r>
      <w:r w:rsidR="00FA2FFA" w:rsidRPr="00A3247C">
        <w:rPr>
          <w:sz w:val="22"/>
          <w:szCs w:val="22"/>
          <w:lang w:val="sv-SE"/>
        </w:rPr>
        <w:t xml:space="preserve"> -50 796</w:t>
      </w:r>
      <w:r w:rsidR="006722B9" w:rsidRPr="00A3247C">
        <w:rPr>
          <w:sz w:val="22"/>
          <w:szCs w:val="22"/>
          <w:lang w:val="sv-SE"/>
        </w:rPr>
        <w:t xml:space="preserve"> kr</w:t>
      </w:r>
      <w:r w:rsidR="006722B9" w:rsidRPr="00A3247C">
        <w:rPr>
          <w:sz w:val="22"/>
          <w:szCs w:val="22"/>
          <w:lang w:val="sv-SE"/>
        </w:rPr>
        <w:tab/>
      </w:r>
    </w:p>
    <w:p w14:paraId="24D1A7AF" w14:textId="77777777" w:rsidR="00A3247C" w:rsidRPr="00A3247C" w:rsidRDefault="001A3AEC" w:rsidP="008B13AD">
      <w:pPr>
        <w:pStyle w:val="Standardtext"/>
        <w:widowControl/>
        <w:tabs>
          <w:tab w:val="left" w:pos="0"/>
          <w:tab w:val="left" w:pos="2160"/>
        </w:tabs>
        <w:rPr>
          <w:sz w:val="22"/>
          <w:szCs w:val="22"/>
          <w:lang w:val="sv-SE"/>
        </w:rPr>
      </w:pPr>
      <w:r w:rsidRPr="00A3247C">
        <w:rPr>
          <w:sz w:val="22"/>
          <w:szCs w:val="22"/>
          <w:lang w:val="sv-SE"/>
        </w:rPr>
        <w:t>GA</w:t>
      </w:r>
      <w:r w:rsidR="00A3247C" w:rsidRPr="00A3247C">
        <w:rPr>
          <w:sz w:val="22"/>
          <w:szCs w:val="22"/>
          <w:lang w:val="sv-SE"/>
        </w:rPr>
        <w:t>:17</w:t>
      </w:r>
      <w:r w:rsidR="00EA638A" w:rsidRPr="00A3247C">
        <w:rPr>
          <w:sz w:val="22"/>
          <w:szCs w:val="22"/>
          <w:lang w:val="sv-SE"/>
        </w:rPr>
        <w:tab/>
      </w:r>
      <w:r w:rsidR="006722B9" w:rsidRPr="00A3247C">
        <w:rPr>
          <w:sz w:val="22"/>
          <w:szCs w:val="22"/>
          <w:lang w:val="sv-SE"/>
        </w:rPr>
        <w:tab/>
      </w:r>
      <w:r w:rsidR="00A3247C" w:rsidRPr="00A3247C">
        <w:rPr>
          <w:sz w:val="22"/>
          <w:szCs w:val="22"/>
          <w:lang w:val="sv-SE"/>
        </w:rPr>
        <w:t xml:space="preserve"> -271 126</w:t>
      </w:r>
      <w:r w:rsidR="00A16554" w:rsidRPr="00A3247C">
        <w:rPr>
          <w:sz w:val="22"/>
          <w:szCs w:val="22"/>
          <w:lang w:val="sv-SE"/>
        </w:rPr>
        <w:t xml:space="preserve"> kr</w:t>
      </w:r>
      <w:r w:rsidR="00A16554" w:rsidRPr="00A3247C">
        <w:rPr>
          <w:sz w:val="22"/>
          <w:szCs w:val="22"/>
          <w:lang w:val="sv-SE"/>
        </w:rPr>
        <w:tab/>
      </w:r>
      <w:r w:rsidR="0000275E" w:rsidRPr="00A3247C">
        <w:rPr>
          <w:sz w:val="22"/>
          <w:szCs w:val="22"/>
          <w:lang w:val="sv-SE"/>
        </w:rPr>
        <w:tab/>
      </w:r>
      <w:r w:rsidR="00EA638A" w:rsidRPr="00A3247C">
        <w:rPr>
          <w:sz w:val="22"/>
          <w:szCs w:val="22"/>
          <w:lang w:val="sv-SE"/>
        </w:rPr>
        <w:t xml:space="preserve"> </w:t>
      </w:r>
      <w:r w:rsidR="00A3247C" w:rsidRPr="00A3247C">
        <w:rPr>
          <w:sz w:val="22"/>
          <w:szCs w:val="22"/>
          <w:lang w:val="sv-SE"/>
        </w:rPr>
        <w:t xml:space="preserve">-271 126 </w:t>
      </w:r>
      <w:r w:rsidR="00A16554" w:rsidRPr="00A3247C">
        <w:rPr>
          <w:sz w:val="22"/>
          <w:szCs w:val="22"/>
          <w:lang w:val="sv-SE"/>
        </w:rPr>
        <w:t>kr</w:t>
      </w:r>
    </w:p>
    <w:p w14:paraId="7FE8CE9C" w14:textId="794799FD" w:rsidR="00A3247C" w:rsidRPr="00A3247C" w:rsidRDefault="00A3247C" w:rsidP="008B13AD">
      <w:pPr>
        <w:pStyle w:val="Standardtext"/>
        <w:widowControl/>
        <w:tabs>
          <w:tab w:val="left" w:pos="0"/>
          <w:tab w:val="left" w:pos="2160"/>
        </w:tabs>
        <w:rPr>
          <w:sz w:val="22"/>
          <w:szCs w:val="22"/>
          <w:lang w:val="sv-SE"/>
        </w:rPr>
      </w:pPr>
      <w:r w:rsidRPr="00A3247C">
        <w:rPr>
          <w:sz w:val="22"/>
          <w:szCs w:val="22"/>
          <w:lang w:val="sv-SE"/>
        </w:rPr>
        <w:t>GA:18</w:t>
      </w:r>
      <w:r w:rsidRPr="00A3247C">
        <w:rPr>
          <w:sz w:val="22"/>
          <w:szCs w:val="22"/>
          <w:lang w:val="sv-SE"/>
        </w:rPr>
        <w:tab/>
      </w:r>
      <w:r w:rsidRPr="00A3247C">
        <w:rPr>
          <w:sz w:val="22"/>
          <w:szCs w:val="22"/>
          <w:lang w:val="sv-SE"/>
        </w:rPr>
        <w:tab/>
        <w:t xml:space="preserve">    58 422 kr                                58 422 kr</w:t>
      </w:r>
    </w:p>
    <w:p w14:paraId="52D0ADC2" w14:textId="6F66BF44" w:rsidR="006722B9" w:rsidRPr="00A3247C" w:rsidRDefault="00A3247C" w:rsidP="008B13AD">
      <w:pPr>
        <w:pStyle w:val="Standardtext"/>
        <w:widowControl/>
        <w:tabs>
          <w:tab w:val="left" w:pos="0"/>
          <w:tab w:val="left" w:pos="2160"/>
        </w:tabs>
        <w:rPr>
          <w:sz w:val="22"/>
          <w:szCs w:val="22"/>
          <w:lang w:val="sv-SE"/>
        </w:rPr>
      </w:pPr>
      <w:r w:rsidRPr="00A3247C">
        <w:rPr>
          <w:sz w:val="22"/>
          <w:szCs w:val="22"/>
          <w:lang w:val="sv-SE"/>
        </w:rPr>
        <w:t>GA:19</w:t>
      </w:r>
      <w:r w:rsidR="00A16554" w:rsidRPr="00A3247C">
        <w:rPr>
          <w:lang w:val="da-DK"/>
        </w:rPr>
        <w:tab/>
      </w:r>
      <w:r w:rsidRPr="00A3247C">
        <w:rPr>
          <w:lang w:val="da-DK"/>
        </w:rPr>
        <w:tab/>
        <w:t xml:space="preserve">   </w:t>
      </w:r>
      <w:r w:rsidR="00AA247A">
        <w:rPr>
          <w:lang w:val="da-DK"/>
        </w:rPr>
        <w:t xml:space="preserve"> </w:t>
      </w:r>
      <w:r w:rsidRPr="00A3247C">
        <w:rPr>
          <w:sz w:val="22"/>
          <w:szCs w:val="22"/>
          <w:lang w:val="sv-SE"/>
        </w:rPr>
        <w:t>48 247 kr</w:t>
      </w:r>
      <w:r w:rsidRPr="00A3247C">
        <w:rPr>
          <w:sz w:val="22"/>
          <w:szCs w:val="22"/>
          <w:lang w:val="sv-SE"/>
        </w:rPr>
        <w:tab/>
      </w:r>
      <w:r w:rsidRPr="00A3247C">
        <w:rPr>
          <w:sz w:val="22"/>
          <w:szCs w:val="22"/>
          <w:lang w:val="sv-SE"/>
        </w:rPr>
        <w:tab/>
        <w:t xml:space="preserve">    48 247 kr</w:t>
      </w:r>
    </w:p>
    <w:p w14:paraId="5D39D9F8" w14:textId="55D035A8" w:rsidR="00CE7BFD" w:rsidRPr="00A3247C" w:rsidRDefault="00CE7BFD" w:rsidP="00A3247C">
      <w:pPr>
        <w:tabs>
          <w:tab w:val="right" w:pos="0"/>
          <w:tab w:val="right" w:pos="3686"/>
          <w:tab w:val="right" w:pos="5670"/>
          <w:tab w:val="right" w:pos="7655"/>
        </w:tabs>
        <w:spacing w:after="0" w:line="240" w:lineRule="auto"/>
        <w:rPr>
          <w:rFonts w:ascii="Times New Roman" w:eastAsia="Times New Roman" w:hAnsi="Times New Roman" w:cs="Times New Roman"/>
          <w:sz w:val="24"/>
          <w:lang w:val="da-DK"/>
        </w:rPr>
      </w:pPr>
    </w:p>
    <w:p w14:paraId="41F58BE7" w14:textId="1215B343" w:rsidR="003B0643" w:rsidRPr="00A3247C" w:rsidRDefault="005E155D" w:rsidP="00A3247C">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t>GA:1</w:t>
      </w:r>
      <w:r w:rsidR="00896BFA" w:rsidRPr="00A3247C">
        <w:rPr>
          <w:rFonts w:ascii="Times New Roman" w:eastAsia="Times New Roman" w:hAnsi="Times New Roman" w:cs="Times New Roman"/>
          <w:b/>
        </w:rPr>
        <w:t xml:space="preserve"> </w:t>
      </w:r>
      <w:r w:rsidR="00896BFA" w:rsidRPr="00A3247C">
        <w:rPr>
          <w:rFonts w:ascii="Times New Roman" w:eastAsia="Times New Roman" w:hAnsi="Times New Roman" w:cs="Times New Roman"/>
        </w:rPr>
        <w:t>redovisar</w:t>
      </w:r>
      <w:r w:rsidR="00A16554" w:rsidRPr="00A3247C">
        <w:rPr>
          <w:rFonts w:ascii="Times New Roman" w:eastAsia="Times New Roman" w:hAnsi="Times New Roman" w:cs="Times New Roman"/>
        </w:rPr>
        <w:t xml:space="preserve"> ett </w:t>
      </w:r>
      <w:r w:rsidR="00A3247C" w:rsidRPr="00A3247C">
        <w:rPr>
          <w:rFonts w:ascii="Times New Roman" w:eastAsia="Times New Roman" w:hAnsi="Times New Roman" w:cs="Times New Roman"/>
        </w:rPr>
        <w:t>överskott</w:t>
      </w:r>
      <w:r w:rsidR="003B0643" w:rsidRPr="00A3247C">
        <w:rPr>
          <w:rFonts w:ascii="Times New Roman" w:eastAsia="Times New Roman" w:hAnsi="Times New Roman" w:cs="Times New Roman"/>
        </w:rPr>
        <w:t xml:space="preserve"> på </w:t>
      </w:r>
      <w:r w:rsidR="00A3247C" w:rsidRPr="00A3247C">
        <w:rPr>
          <w:rFonts w:ascii="Times New Roman" w:eastAsia="Times New Roman" w:hAnsi="Times New Roman" w:cs="Times New Roman"/>
        </w:rPr>
        <w:t>106 852</w:t>
      </w:r>
      <w:r w:rsidR="0036293E" w:rsidRPr="00A3247C">
        <w:rPr>
          <w:rFonts w:ascii="Times New Roman" w:eastAsia="Times New Roman" w:hAnsi="Times New Roman" w:cs="Times New Roman"/>
        </w:rPr>
        <w:t xml:space="preserve"> </w:t>
      </w:r>
      <w:r w:rsidR="00A16554" w:rsidRPr="00A3247C">
        <w:rPr>
          <w:rFonts w:ascii="Times New Roman" w:eastAsia="Times New Roman" w:hAnsi="Times New Roman" w:cs="Times New Roman"/>
        </w:rPr>
        <w:t>kr</w:t>
      </w:r>
      <w:r w:rsidR="00896BFA" w:rsidRPr="00A3247C">
        <w:rPr>
          <w:rFonts w:ascii="Times New Roman" w:eastAsia="Times New Roman" w:hAnsi="Times New Roman" w:cs="Times New Roman"/>
        </w:rPr>
        <w:t xml:space="preserve">. </w:t>
      </w:r>
      <w:r w:rsidR="00A3247C" w:rsidRPr="00A3247C">
        <w:rPr>
          <w:rFonts w:ascii="Times New Roman" w:eastAsia="Times New Roman" w:hAnsi="Times New Roman" w:cs="Times New Roman"/>
        </w:rPr>
        <w:t xml:space="preserve">Hela årets överskott fonderas i </w:t>
      </w:r>
      <w:r w:rsidR="006A2713">
        <w:rPr>
          <w:rFonts w:ascii="Times New Roman" w:eastAsia="Times New Roman" w:hAnsi="Times New Roman" w:cs="Times New Roman"/>
        </w:rPr>
        <w:t xml:space="preserve">gemensamhetsanläggningens </w:t>
      </w:r>
      <w:r w:rsidR="00A3247C" w:rsidRPr="00A3247C">
        <w:rPr>
          <w:rFonts w:ascii="Times New Roman" w:eastAsia="Times New Roman" w:hAnsi="Times New Roman" w:cs="Times New Roman"/>
        </w:rPr>
        <w:t>reparations- och underhållsfond.</w:t>
      </w:r>
    </w:p>
    <w:p w14:paraId="733B37A8" w14:textId="7BE17E82" w:rsidR="00896BFA" w:rsidRPr="00A3247C" w:rsidRDefault="005E155D" w:rsidP="00A3247C">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t>GA:5</w:t>
      </w:r>
      <w:r w:rsidR="00896BFA" w:rsidRPr="00A3247C">
        <w:rPr>
          <w:rFonts w:ascii="Times New Roman" w:eastAsia="Times New Roman" w:hAnsi="Times New Roman" w:cs="Times New Roman"/>
          <w:b/>
        </w:rPr>
        <w:t xml:space="preserve"> </w:t>
      </w:r>
      <w:r w:rsidR="007E376F" w:rsidRPr="00A3247C">
        <w:rPr>
          <w:rFonts w:ascii="Times New Roman" w:eastAsia="Times New Roman" w:hAnsi="Times New Roman" w:cs="Times New Roman"/>
        </w:rPr>
        <w:t xml:space="preserve">redovisar ett </w:t>
      </w:r>
      <w:r w:rsidR="00A3247C" w:rsidRPr="00A3247C">
        <w:rPr>
          <w:rFonts w:ascii="Times New Roman" w:eastAsia="Times New Roman" w:hAnsi="Times New Roman" w:cs="Times New Roman"/>
        </w:rPr>
        <w:t>underskott</w:t>
      </w:r>
      <w:r w:rsidR="007E376F" w:rsidRPr="00A3247C">
        <w:rPr>
          <w:rFonts w:ascii="Times New Roman" w:eastAsia="Times New Roman" w:hAnsi="Times New Roman" w:cs="Times New Roman"/>
        </w:rPr>
        <w:t xml:space="preserve"> på </w:t>
      </w:r>
      <w:r w:rsidR="00A3247C" w:rsidRPr="00A3247C">
        <w:rPr>
          <w:rFonts w:ascii="Times New Roman" w:eastAsia="Times New Roman" w:hAnsi="Times New Roman" w:cs="Times New Roman"/>
        </w:rPr>
        <w:t>122 518</w:t>
      </w:r>
      <w:r w:rsidR="007E376F" w:rsidRPr="00A3247C">
        <w:rPr>
          <w:rFonts w:ascii="Times New Roman" w:eastAsia="Times New Roman" w:hAnsi="Times New Roman" w:cs="Times New Roman"/>
        </w:rPr>
        <w:t xml:space="preserve"> kr. </w:t>
      </w:r>
      <w:r w:rsidR="00A3247C" w:rsidRPr="00A3247C">
        <w:rPr>
          <w:rFonts w:ascii="Times New Roman" w:eastAsia="Times New Roman" w:hAnsi="Times New Roman" w:cs="Times New Roman"/>
        </w:rPr>
        <w:t xml:space="preserve">Hela årets underskott föreslås täckas av tillgångar i </w:t>
      </w:r>
      <w:r w:rsidR="006A2713">
        <w:rPr>
          <w:rFonts w:ascii="Times New Roman" w:eastAsia="Times New Roman" w:hAnsi="Times New Roman" w:cs="Times New Roman"/>
        </w:rPr>
        <w:t>gemensamhetsanläggningens</w:t>
      </w:r>
      <w:r w:rsidR="006A2713" w:rsidRPr="00A3247C">
        <w:rPr>
          <w:rFonts w:ascii="Times New Roman" w:eastAsia="Times New Roman" w:hAnsi="Times New Roman" w:cs="Times New Roman"/>
        </w:rPr>
        <w:t xml:space="preserve"> </w:t>
      </w:r>
      <w:r w:rsidR="00A3247C" w:rsidRPr="00A3247C">
        <w:rPr>
          <w:rFonts w:ascii="Times New Roman" w:eastAsia="Times New Roman" w:hAnsi="Times New Roman" w:cs="Times New Roman"/>
        </w:rPr>
        <w:t>reparations- och underhållsfond.</w:t>
      </w:r>
    </w:p>
    <w:p w14:paraId="5D1FF317" w14:textId="3FF1A438" w:rsidR="00896BFA" w:rsidRPr="00A3247C" w:rsidRDefault="005E155D" w:rsidP="00A3247C">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t>GA:16</w:t>
      </w:r>
      <w:r w:rsidR="00896BFA" w:rsidRPr="00A3247C">
        <w:rPr>
          <w:rFonts w:ascii="Times New Roman" w:eastAsia="Times New Roman" w:hAnsi="Times New Roman" w:cs="Times New Roman"/>
          <w:b/>
        </w:rPr>
        <w:t xml:space="preserve"> </w:t>
      </w:r>
      <w:r w:rsidR="00896BFA" w:rsidRPr="00A3247C">
        <w:rPr>
          <w:rFonts w:ascii="Times New Roman" w:eastAsia="Times New Roman" w:hAnsi="Times New Roman" w:cs="Times New Roman"/>
        </w:rPr>
        <w:t xml:space="preserve">redovisar ett </w:t>
      </w:r>
      <w:r w:rsidR="003B0643" w:rsidRPr="00A3247C">
        <w:rPr>
          <w:rFonts w:ascii="Times New Roman" w:eastAsia="Times New Roman" w:hAnsi="Times New Roman" w:cs="Times New Roman"/>
        </w:rPr>
        <w:t xml:space="preserve">underskott på </w:t>
      </w:r>
      <w:r w:rsidR="00A3247C" w:rsidRPr="00A3247C">
        <w:rPr>
          <w:rFonts w:ascii="Times New Roman" w:eastAsia="Times New Roman" w:hAnsi="Times New Roman" w:cs="Times New Roman"/>
        </w:rPr>
        <w:t>50 796</w:t>
      </w:r>
      <w:r w:rsidR="00896BFA" w:rsidRPr="00A3247C">
        <w:rPr>
          <w:rFonts w:ascii="Times New Roman" w:eastAsia="Times New Roman" w:hAnsi="Times New Roman" w:cs="Times New Roman"/>
        </w:rPr>
        <w:t xml:space="preserve"> kr. </w:t>
      </w:r>
      <w:r w:rsidR="003B0643" w:rsidRPr="00A3247C">
        <w:rPr>
          <w:rFonts w:ascii="Times New Roman" w:eastAsia="Times New Roman" w:hAnsi="Times New Roman" w:cs="Times New Roman"/>
        </w:rPr>
        <w:t xml:space="preserve">Hela årets underskott föreslås täckas av tillgångar i </w:t>
      </w:r>
      <w:r w:rsidR="001600FC">
        <w:rPr>
          <w:rFonts w:ascii="Times New Roman" w:eastAsia="Times New Roman" w:hAnsi="Times New Roman" w:cs="Times New Roman"/>
        </w:rPr>
        <w:t>gemensamhetsanläggningens</w:t>
      </w:r>
      <w:r w:rsidR="001600FC" w:rsidRPr="00A3247C">
        <w:rPr>
          <w:rFonts w:ascii="Times New Roman" w:eastAsia="Times New Roman" w:hAnsi="Times New Roman" w:cs="Times New Roman"/>
        </w:rPr>
        <w:t xml:space="preserve"> </w:t>
      </w:r>
      <w:r w:rsidR="003B0643" w:rsidRPr="00A3247C">
        <w:rPr>
          <w:rFonts w:ascii="Times New Roman" w:eastAsia="Times New Roman" w:hAnsi="Times New Roman" w:cs="Times New Roman"/>
        </w:rPr>
        <w:t>reparations- och underhållsfond.</w:t>
      </w:r>
    </w:p>
    <w:p w14:paraId="10BDADBA" w14:textId="5F310689" w:rsidR="00A3247C" w:rsidRPr="00A3247C" w:rsidRDefault="005E155D" w:rsidP="00A3247C">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t>GA</w:t>
      </w:r>
      <w:r w:rsidR="003D3ACC" w:rsidRPr="00A3247C">
        <w:rPr>
          <w:rFonts w:ascii="Times New Roman" w:eastAsia="Times New Roman" w:hAnsi="Times New Roman" w:cs="Times New Roman"/>
          <w:b/>
        </w:rPr>
        <w:t>:</w:t>
      </w:r>
      <w:r w:rsidR="00A3247C" w:rsidRPr="00A3247C">
        <w:rPr>
          <w:rFonts w:ascii="Times New Roman" w:eastAsia="Times New Roman" w:hAnsi="Times New Roman" w:cs="Times New Roman"/>
          <w:b/>
        </w:rPr>
        <w:t xml:space="preserve">17 </w:t>
      </w:r>
      <w:r w:rsidR="00A3247C" w:rsidRPr="00A3247C">
        <w:rPr>
          <w:rFonts w:ascii="Times New Roman" w:eastAsia="Times New Roman" w:hAnsi="Times New Roman" w:cs="Times New Roman"/>
        </w:rPr>
        <w:t xml:space="preserve">redovisar ett underskott på 271 126 kr. Hela årets underskott föreslås täckas av tillgångar i </w:t>
      </w:r>
      <w:r w:rsidR="001600FC">
        <w:rPr>
          <w:rFonts w:ascii="Times New Roman" w:eastAsia="Times New Roman" w:hAnsi="Times New Roman" w:cs="Times New Roman"/>
        </w:rPr>
        <w:t>gemensamhetsanläggningens</w:t>
      </w:r>
      <w:r w:rsidR="001600FC" w:rsidRPr="00A3247C">
        <w:rPr>
          <w:rFonts w:ascii="Times New Roman" w:eastAsia="Times New Roman" w:hAnsi="Times New Roman" w:cs="Times New Roman"/>
        </w:rPr>
        <w:t xml:space="preserve"> </w:t>
      </w:r>
      <w:r w:rsidR="00A3247C" w:rsidRPr="00A3247C">
        <w:rPr>
          <w:rFonts w:ascii="Times New Roman" w:eastAsia="Times New Roman" w:hAnsi="Times New Roman" w:cs="Times New Roman"/>
        </w:rPr>
        <w:t>reparations- och underhållsfond</w:t>
      </w:r>
    </w:p>
    <w:p w14:paraId="0ABB8DB1" w14:textId="19975F55" w:rsidR="00A3247C" w:rsidRPr="00A3247C" w:rsidRDefault="007E376F" w:rsidP="00A3247C">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t>G</w:t>
      </w:r>
      <w:r w:rsidR="00A3247C" w:rsidRPr="00A3247C">
        <w:rPr>
          <w:rFonts w:ascii="Times New Roman" w:eastAsia="Times New Roman" w:hAnsi="Times New Roman" w:cs="Times New Roman"/>
          <w:b/>
        </w:rPr>
        <w:t xml:space="preserve">A:18 </w:t>
      </w:r>
      <w:r w:rsidR="00A3247C" w:rsidRPr="00A3247C">
        <w:rPr>
          <w:rFonts w:ascii="Times New Roman" w:eastAsia="Times New Roman" w:hAnsi="Times New Roman" w:cs="Times New Roman"/>
        </w:rPr>
        <w:t>redovisar ett överskott på 58 422 kr. Hela årets överskott fonderas i</w:t>
      </w:r>
      <w:r w:rsidR="001600FC">
        <w:rPr>
          <w:rFonts w:ascii="Times New Roman" w:eastAsia="Times New Roman" w:hAnsi="Times New Roman" w:cs="Times New Roman"/>
        </w:rPr>
        <w:t xml:space="preserve"> gemensamhetsanläggningens</w:t>
      </w:r>
      <w:r w:rsidR="00A3247C" w:rsidRPr="00A3247C">
        <w:rPr>
          <w:rFonts w:ascii="Times New Roman" w:eastAsia="Times New Roman" w:hAnsi="Times New Roman" w:cs="Times New Roman"/>
        </w:rPr>
        <w:t xml:space="preserve"> reparations- och underhållsfond.</w:t>
      </w:r>
    </w:p>
    <w:p w14:paraId="13DC7711" w14:textId="321BE897" w:rsidR="00A3247C" w:rsidRPr="00A3247C" w:rsidRDefault="007E376F" w:rsidP="00A3247C">
      <w:pPr>
        <w:pStyle w:val="Liststycke"/>
        <w:numPr>
          <w:ilvl w:val="0"/>
          <w:numId w:val="1"/>
        </w:numPr>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t xml:space="preserve">GA:19 </w:t>
      </w:r>
      <w:r w:rsidR="00A3247C" w:rsidRPr="00A3247C">
        <w:rPr>
          <w:rFonts w:ascii="Times New Roman" w:eastAsia="Times New Roman" w:hAnsi="Times New Roman" w:cs="Times New Roman"/>
        </w:rPr>
        <w:t xml:space="preserve">redovisar ett överskott på 48 247 kr. Hela årets överskott fonderas i </w:t>
      </w:r>
      <w:r w:rsidR="001600FC">
        <w:rPr>
          <w:rFonts w:ascii="Times New Roman" w:eastAsia="Times New Roman" w:hAnsi="Times New Roman" w:cs="Times New Roman"/>
        </w:rPr>
        <w:t>gemensamhetsanläggningens</w:t>
      </w:r>
      <w:r w:rsidR="001600FC" w:rsidRPr="00A3247C">
        <w:rPr>
          <w:rFonts w:ascii="Times New Roman" w:eastAsia="Times New Roman" w:hAnsi="Times New Roman" w:cs="Times New Roman"/>
        </w:rPr>
        <w:t xml:space="preserve"> </w:t>
      </w:r>
      <w:r w:rsidR="00A3247C" w:rsidRPr="00A3247C">
        <w:rPr>
          <w:rFonts w:ascii="Times New Roman" w:eastAsia="Times New Roman" w:hAnsi="Times New Roman" w:cs="Times New Roman"/>
        </w:rPr>
        <w:t>reparations- och underhållsfond.</w:t>
      </w:r>
    </w:p>
    <w:p w14:paraId="13F6B137" w14:textId="42CB7F39" w:rsidR="001C512E" w:rsidRPr="00A3247C" w:rsidRDefault="001C512E" w:rsidP="001600FC">
      <w:pPr>
        <w:pStyle w:val="Liststycke"/>
        <w:tabs>
          <w:tab w:val="right" w:pos="0"/>
          <w:tab w:val="right" w:pos="3686"/>
          <w:tab w:val="right" w:pos="5670"/>
          <w:tab w:val="right" w:pos="7655"/>
        </w:tabs>
        <w:spacing w:after="0" w:line="240" w:lineRule="auto"/>
        <w:rPr>
          <w:rFonts w:ascii="Times New Roman" w:eastAsia="Times New Roman" w:hAnsi="Times New Roman" w:cs="Times New Roman"/>
          <w:b/>
        </w:rPr>
      </w:pPr>
      <w:r w:rsidRPr="00A3247C">
        <w:rPr>
          <w:rFonts w:ascii="Times New Roman" w:eastAsia="Times New Roman" w:hAnsi="Times New Roman" w:cs="Times New Roman"/>
          <w:b/>
        </w:rPr>
        <w:br w:type="page"/>
      </w:r>
    </w:p>
    <w:p w14:paraId="08F099A1" w14:textId="2368C156" w:rsidR="00C83F1A" w:rsidRPr="00623151" w:rsidRDefault="00C83F1A" w:rsidP="00623151">
      <w:pPr>
        <w:pStyle w:val="Standardtext"/>
        <w:widowControl/>
        <w:tabs>
          <w:tab w:val="left" w:pos="0"/>
          <w:tab w:val="left" w:pos="2160"/>
        </w:tabs>
        <w:rPr>
          <w:b/>
          <w:bCs/>
          <w:lang w:val="sv-SE"/>
        </w:rPr>
      </w:pPr>
      <w:r w:rsidRPr="00623151">
        <w:rPr>
          <w:b/>
          <w:bCs/>
          <w:lang w:val="sv-SE"/>
        </w:rPr>
        <w:lastRenderedPageBreak/>
        <w:t>Ett stort tack…</w:t>
      </w:r>
    </w:p>
    <w:p w14:paraId="04CDBC30" w14:textId="34F034A8" w:rsidR="00C83F1A" w:rsidRPr="00623151" w:rsidRDefault="00C83F1A" w:rsidP="00623151">
      <w:pPr>
        <w:pStyle w:val="Standardtext"/>
        <w:widowControl/>
        <w:tabs>
          <w:tab w:val="left" w:pos="0"/>
          <w:tab w:val="left" w:pos="2160"/>
        </w:tabs>
        <w:rPr>
          <w:sz w:val="22"/>
          <w:szCs w:val="22"/>
          <w:lang w:val="sv-SE"/>
        </w:rPr>
      </w:pPr>
    </w:p>
    <w:p w14:paraId="7E20DF07" w14:textId="64077470" w:rsidR="00E365A5" w:rsidRPr="00623151" w:rsidRDefault="00E365A5" w:rsidP="00623151">
      <w:pPr>
        <w:pStyle w:val="Standardtext"/>
        <w:widowControl/>
        <w:tabs>
          <w:tab w:val="left" w:pos="0"/>
          <w:tab w:val="left" w:pos="2160"/>
        </w:tabs>
        <w:rPr>
          <w:sz w:val="22"/>
          <w:szCs w:val="22"/>
          <w:lang w:val="sv-SE"/>
        </w:rPr>
      </w:pPr>
      <w:r w:rsidRPr="00623151">
        <w:rPr>
          <w:sz w:val="22"/>
          <w:szCs w:val="22"/>
          <w:lang w:val="sv-SE"/>
        </w:rPr>
        <w:t xml:space="preserve">…till alla som hjälper till </w:t>
      </w:r>
      <w:r w:rsidR="00D54B95" w:rsidRPr="00623151">
        <w:rPr>
          <w:sz w:val="22"/>
          <w:szCs w:val="22"/>
          <w:lang w:val="sv-SE"/>
        </w:rPr>
        <w:t xml:space="preserve">att underhålla och bevara vårt fina område så att vi alla, barn och vuxna, kan njuta av </w:t>
      </w:r>
      <w:r w:rsidR="0065036F" w:rsidRPr="00623151">
        <w:rPr>
          <w:sz w:val="22"/>
          <w:szCs w:val="22"/>
          <w:lang w:val="sv-SE"/>
        </w:rPr>
        <w:t xml:space="preserve">allt som </w:t>
      </w:r>
      <w:proofErr w:type="spellStart"/>
      <w:r w:rsidR="0065036F" w:rsidRPr="00623151">
        <w:rPr>
          <w:sz w:val="22"/>
          <w:szCs w:val="22"/>
          <w:lang w:val="sv-SE"/>
        </w:rPr>
        <w:t>Mörbyfjärdens</w:t>
      </w:r>
      <w:proofErr w:type="spellEnd"/>
      <w:r w:rsidR="0065036F" w:rsidRPr="00623151">
        <w:rPr>
          <w:sz w:val="22"/>
          <w:szCs w:val="22"/>
          <w:lang w:val="sv-SE"/>
        </w:rPr>
        <w:t xml:space="preserve"> tomtområde har att erbjuda.</w:t>
      </w:r>
    </w:p>
    <w:p w14:paraId="0D0AE181" w14:textId="7579CC28" w:rsidR="0065036F" w:rsidRPr="00623151" w:rsidRDefault="0065036F" w:rsidP="00623151">
      <w:pPr>
        <w:pStyle w:val="Standardtext"/>
        <w:widowControl/>
        <w:tabs>
          <w:tab w:val="left" w:pos="0"/>
          <w:tab w:val="left" w:pos="2160"/>
        </w:tabs>
        <w:rPr>
          <w:sz w:val="22"/>
          <w:szCs w:val="22"/>
          <w:lang w:val="sv-SE"/>
        </w:rPr>
      </w:pPr>
    </w:p>
    <w:p w14:paraId="5C9A0082" w14:textId="1B125D4F" w:rsidR="0065036F" w:rsidRPr="00623151" w:rsidRDefault="0065036F" w:rsidP="00623151">
      <w:pPr>
        <w:pStyle w:val="Standardtext"/>
        <w:widowControl/>
        <w:tabs>
          <w:tab w:val="left" w:pos="0"/>
          <w:tab w:val="left" w:pos="2160"/>
        </w:tabs>
        <w:rPr>
          <w:sz w:val="22"/>
          <w:szCs w:val="22"/>
          <w:lang w:val="sv-SE"/>
        </w:rPr>
      </w:pPr>
    </w:p>
    <w:p w14:paraId="2A9270A0" w14:textId="56EF95EC" w:rsidR="0065036F" w:rsidRPr="00623151" w:rsidRDefault="0065036F" w:rsidP="00623151">
      <w:pPr>
        <w:pStyle w:val="Standardtext"/>
        <w:widowControl/>
        <w:tabs>
          <w:tab w:val="left" w:pos="0"/>
          <w:tab w:val="left" w:pos="2160"/>
        </w:tabs>
        <w:rPr>
          <w:sz w:val="22"/>
          <w:szCs w:val="22"/>
          <w:lang w:val="sv-SE"/>
        </w:rPr>
      </w:pPr>
      <w:r w:rsidRPr="00623151">
        <w:rPr>
          <w:sz w:val="22"/>
          <w:szCs w:val="22"/>
          <w:lang w:val="sv-SE"/>
        </w:rPr>
        <w:t xml:space="preserve">Stockholm den </w:t>
      </w:r>
      <w:r w:rsidR="003C0AC7" w:rsidRPr="00623151">
        <w:rPr>
          <w:sz w:val="22"/>
          <w:szCs w:val="22"/>
          <w:lang w:val="sv-SE"/>
        </w:rPr>
        <w:t>15 februari</w:t>
      </w:r>
    </w:p>
    <w:p w14:paraId="4057514E" w14:textId="70D6FD9E" w:rsidR="008F4FC7" w:rsidRPr="00623151" w:rsidRDefault="008F4FC7" w:rsidP="00623151">
      <w:pPr>
        <w:pStyle w:val="Standardtext"/>
        <w:widowControl/>
        <w:tabs>
          <w:tab w:val="left" w:pos="0"/>
          <w:tab w:val="left" w:pos="2160"/>
        </w:tabs>
        <w:rPr>
          <w:sz w:val="22"/>
          <w:szCs w:val="22"/>
          <w:lang w:val="sv-SE"/>
        </w:rPr>
      </w:pPr>
    </w:p>
    <w:p w14:paraId="02CC7FE7" w14:textId="45DBB71E" w:rsidR="008F4FC7" w:rsidRPr="00623151" w:rsidRDefault="008F4FC7" w:rsidP="00623151">
      <w:pPr>
        <w:pStyle w:val="Standardtext"/>
        <w:widowControl/>
        <w:tabs>
          <w:tab w:val="left" w:pos="0"/>
          <w:tab w:val="left" w:pos="2160"/>
        </w:tabs>
        <w:rPr>
          <w:sz w:val="22"/>
          <w:szCs w:val="22"/>
          <w:lang w:val="sv-SE"/>
        </w:rPr>
      </w:pPr>
      <w:r w:rsidRPr="00623151">
        <w:rPr>
          <w:sz w:val="22"/>
          <w:szCs w:val="22"/>
          <w:lang w:val="sv-SE"/>
        </w:rPr>
        <w:t xml:space="preserve">Styrelsen för </w:t>
      </w:r>
      <w:proofErr w:type="spellStart"/>
      <w:r w:rsidRPr="00623151">
        <w:rPr>
          <w:sz w:val="22"/>
          <w:szCs w:val="22"/>
          <w:lang w:val="sv-SE"/>
        </w:rPr>
        <w:t>Mörbyfjärdens</w:t>
      </w:r>
      <w:proofErr w:type="spellEnd"/>
      <w:r w:rsidRPr="00623151">
        <w:rPr>
          <w:sz w:val="22"/>
          <w:szCs w:val="22"/>
          <w:lang w:val="sv-SE"/>
        </w:rPr>
        <w:t xml:space="preserve"> Samfällighetsförening</w:t>
      </w:r>
    </w:p>
    <w:p w14:paraId="190CD563" w14:textId="1C63087D" w:rsidR="008F4FC7" w:rsidRPr="00623151" w:rsidRDefault="008F4FC7" w:rsidP="00623151">
      <w:pPr>
        <w:pStyle w:val="Standardtext"/>
        <w:widowControl/>
        <w:tabs>
          <w:tab w:val="left" w:pos="0"/>
          <w:tab w:val="left" w:pos="2160"/>
        </w:tabs>
        <w:rPr>
          <w:sz w:val="22"/>
          <w:szCs w:val="22"/>
          <w:lang w:val="sv-SE"/>
        </w:rPr>
      </w:pPr>
    </w:p>
    <w:p w14:paraId="1E496EDE" w14:textId="081C3394" w:rsidR="008F4FC7" w:rsidRPr="00623151" w:rsidRDefault="008F4FC7" w:rsidP="00623151">
      <w:pPr>
        <w:pStyle w:val="Standardtext"/>
        <w:widowControl/>
        <w:tabs>
          <w:tab w:val="left" w:pos="0"/>
          <w:tab w:val="left" w:pos="2160"/>
        </w:tabs>
        <w:rPr>
          <w:sz w:val="22"/>
          <w:szCs w:val="22"/>
          <w:lang w:val="sv-SE"/>
        </w:rPr>
      </w:pPr>
    </w:p>
    <w:p w14:paraId="3CF36698" w14:textId="60B3A70A" w:rsidR="00931E42" w:rsidRPr="00623151" w:rsidRDefault="00931E42" w:rsidP="00623151">
      <w:pPr>
        <w:pStyle w:val="Standardtext"/>
        <w:widowControl/>
        <w:tabs>
          <w:tab w:val="left" w:pos="0"/>
          <w:tab w:val="left" w:pos="2160"/>
        </w:tabs>
        <w:rPr>
          <w:sz w:val="22"/>
          <w:szCs w:val="22"/>
          <w:lang w:val="sv-SE"/>
        </w:rPr>
      </w:pPr>
    </w:p>
    <w:p w14:paraId="671C11F5" w14:textId="77777777" w:rsidR="00931E42" w:rsidRPr="00623151" w:rsidRDefault="00931E42" w:rsidP="00623151">
      <w:pPr>
        <w:pStyle w:val="Standardtext"/>
        <w:widowControl/>
        <w:tabs>
          <w:tab w:val="left" w:pos="0"/>
          <w:tab w:val="left" w:pos="2160"/>
        </w:tabs>
        <w:rPr>
          <w:sz w:val="22"/>
          <w:szCs w:val="22"/>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31E42" w:rsidRPr="00623151" w14:paraId="1EF80331" w14:textId="77777777" w:rsidTr="00623151">
        <w:tc>
          <w:tcPr>
            <w:tcW w:w="3020" w:type="dxa"/>
          </w:tcPr>
          <w:p w14:paraId="7288FD89"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0C7377DE"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44CA464E" w14:textId="77777777" w:rsidR="00931E42" w:rsidRPr="00623151" w:rsidRDefault="00931E42" w:rsidP="00623151">
            <w:pPr>
              <w:pStyle w:val="Standardtext"/>
              <w:widowControl/>
              <w:tabs>
                <w:tab w:val="left" w:pos="0"/>
                <w:tab w:val="left" w:pos="2160"/>
              </w:tabs>
              <w:rPr>
                <w:sz w:val="22"/>
                <w:szCs w:val="22"/>
                <w:lang w:val="sv-SE"/>
              </w:rPr>
            </w:pPr>
          </w:p>
        </w:tc>
      </w:tr>
      <w:tr w:rsidR="00931E42" w:rsidRPr="00623151" w14:paraId="501BB1AE" w14:textId="77777777" w:rsidTr="00623151">
        <w:tc>
          <w:tcPr>
            <w:tcW w:w="3020" w:type="dxa"/>
          </w:tcPr>
          <w:p w14:paraId="2B9F3503" w14:textId="4A92DC5A" w:rsidR="00931E42" w:rsidRPr="00623151" w:rsidRDefault="00931E42" w:rsidP="00623151">
            <w:pPr>
              <w:pStyle w:val="Standardtext"/>
              <w:widowControl/>
              <w:tabs>
                <w:tab w:val="left" w:pos="0"/>
                <w:tab w:val="left" w:pos="2160"/>
              </w:tabs>
              <w:rPr>
                <w:sz w:val="22"/>
                <w:szCs w:val="22"/>
                <w:lang w:val="sv-SE"/>
              </w:rPr>
            </w:pPr>
            <w:r w:rsidRPr="00623151">
              <w:rPr>
                <w:sz w:val="22"/>
                <w:szCs w:val="22"/>
                <w:lang w:val="sv-SE"/>
              </w:rPr>
              <w:t>Björn Jarlsäter</w:t>
            </w:r>
          </w:p>
        </w:tc>
        <w:tc>
          <w:tcPr>
            <w:tcW w:w="3021" w:type="dxa"/>
          </w:tcPr>
          <w:p w14:paraId="15C16F23" w14:textId="692CE758" w:rsidR="00931E42" w:rsidRPr="00623151" w:rsidRDefault="00931E42" w:rsidP="00623151">
            <w:pPr>
              <w:pStyle w:val="Standardtext"/>
              <w:widowControl/>
              <w:tabs>
                <w:tab w:val="left" w:pos="0"/>
                <w:tab w:val="left" w:pos="2160"/>
              </w:tabs>
              <w:rPr>
                <w:sz w:val="22"/>
                <w:szCs w:val="22"/>
                <w:lang w:val="sv-SE"/>
              </w:rPr>
            </w:pPr>
            <w:r w:rsidRPr="00623151">
              <w:rPr>
                <w:sz w:val="22"/>
                <w:szCs w:val="22"/>
                <w:lang w:val="sv-SE"/>
              </w:rPr>
              <w:t>Helene Lilja</w:t>
            </w:r>
          </w:p>
        </w:tc>
        <w:tc>
          <w:tcPr>
            <w:tcW w:w="3021" w:type="dxa"/>
          </w:tcPr>
          <w:p w14:paraId="38D14A49" w14:textId="31C1AEF6" w:rsidR="00931E42" w:rsidRPr="00623151" w:rsidRDefault="00931E42" w:rsidP="00623151">
            <w:pPr>
              <w:pStyle w:val="Standardtext"/>
              <w:widowControl/>
              <w:tabs>
                <w:tab w:val="left" w:pos="0"/>
                <w:tab w:val="left" w:pos="2160"/>
              </w:tabs>
              <w:rPr>
                <w:sz w:val="22"/>
                <w:szCs w:val="22"/>
                <w:lang w:val="sv-SE"/>
              </w:rPr>
            </w:pPr>
            <w:r w:rsidRPr="00623151">
              <w:rPr>
                <w:sz w:val="22"/>
                <w:szCs w:val="22"/>
                <w:lang w:val="sv-SE"/>
              </w:rPr>
              <w:t>Kalle Lindholm</w:t>
            </w:r>
          </w:p>
        </w:tc>
      </w:tr>
      <w:tr w:rsidR="00931E42" w:rsidRPr="00623151" w14:paraId="5960C501" w14:textId="77777777" w:rsidTr="00623151">
        <w:tc>
          <w:tcPr>
            <w:tcW w:w="3020" w:type="dxa"/>
          </w:tcPr>
          <w:p w14:paraId="517C2DE9"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23FA2B59"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4F5DB7CB" w14:textId="77777777" w:rsidR="00931E42" w:rsidRPr="00623151" w:rsidRDefault="00931E42" w:rsidP="00623151">
            <w:pPr>
              <w:pStyle w:val="Standardtext"/>
              <w:widowControl/>
              <w:tabs>
                <w:tab w:val="left" w:pos="0"/>
                <w:tab w:val="left" w:pos="2160"/>
              </w:tabs>
              <w:rPr>
                <w:sz w:val="22"/>
                <w:szCs w:val="22"/>
                <w:lang w:val="sv-SE"/>
              </w:rPr>
            </w:pPr>
          </w:p>
        </w:tc>
      </w:tr>
      <w:tr w:rsidR="00931E42" w:rsidRPr="00623151" w14:paraId="7A9F8600" w14:textId="77777777" w:rsidTr="00623151">
        <w:tc>
          <w:tcPr>
            <w:tcW w:w="3020" w:type="dxa"/>
          </w:tcPr>
          <w:p w14:paraId="7072A488"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791EE831"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31BEAA7F" w14:textId="77777777" w:rsidR="00931E42" w:rsidRPr="00623151" w:rsidRDefault="00931E42" w:rsidP="00623151">
            <w:pPr>
              <w:pStyle w:val="Standardtext"/>
              <w:widowControl/>
              <w:tabs>
                <w:tab w:val="left" w:pos="0"/>
                <w:tab w:val="left" w:pos="2160"/>
              </w:tabs>
              <w:rPr>
                <w:sz w:val="22"/>
                <w:szCs w:val="22"/>
                <w:lang w:val="sv-SE"/>
              </w:rPr>
            </w:pPr>
          </w:p>
        </w:tc>
      </w:tr>
      <w:tr w:rsidR="00623151" w:rsidRPr="00623151" w14:paraId="2CE81EC1" w14:textId="77777777" w:rsidTr="00623151">
        <w:tc>
          <w:tcPr>
            <w:tcW w:w="3020" w:type="dxa"/>
          </w:tcPr>
          <w:p w14:paraId="73093CB8" w14:textId="77777777" w:rsidR="00623151" w:rsidRPr="00623151" w:rsidRDefault="00623151" w:rsidP="00623151">
            <w:pPr>
              <w:pStyle w:val="Standardtext"/>
              <w:widowControl/>
              <w:tabs>
                <w:tab w:val="left" w:pos="0"/>
                <w:tab w:val="left" w:pos="2160"/>
              </w:tabs>
              <w:rPr>
                <w:sz w:val="22"/>
                <w:szCs w:val="22"/>
                <w:lang w:val="sv-SE"/>
              </w:rPr>
            </w:pPr>
          </w:p>
        </w:tc>
        <w:tc>
          <w:tcPr>
            <w:tcW w:w="3021" w:type="dxa"/>
          </w:tcPr>
          <w:p w14:paraId="446B4D83" w14:textId="77777777" w:rsidR="00623151" w:rsidRPr="00623151" w:rsidRDefault="00623151" w:rsidP="00623151">
            <w:pPr>
              <w:pStyle w:val="Standardtext"/>
              <w:widowControl/>
              <w:tabs>
                <w:tab w:val="left" w:pos="0"/>
                <w:tab w:val="left" w:pos="2160"/>
              </w:tabs>
              <w:rPr>
                <w:sz w:val="22"/>
                <w:szCs w:val="22"/>
                <w:lang w:val="sv-SE"/>
              </w:rPr>
            </w:pPr>
          </w:p>
        </w:tc>
        <w:tc>
          <w:tcPr>
            <w:tcW w:w="3021" w:type="dxa"/>
          </w:tcPr>
          <w:p w14:paraId="63897F5E" w14:textId="77777777" w:rsidR="00623151" w:rsidRPr="00623151" w:rsidRDefault="00623151" w:rsidP="00623151">
            <w:pPr>
              <w:pStyle w:val="Standardtext"/>
              <w:widowControl/>
              <w:tabs>
                <w:tab w:val="left" w:pos="0"/>
                <w:tab w:val="left" w:pos="2160"/>
              </w:tabs>
              <w:rPr>
                <w:sz w:val="22"/>
                <w:szCs w:val="22"/>
                <w:lang w:val="sv-SE"/>
              </w:rPr>
            </w:pPr>
          </w:p>
        </w:tc>
      </w:tr>
      <w:tr w:rsidR="00931E42" w:rsidRPr="00623151" w14:paraId="651F13FB" w14:textId="77777777" w:rsidTr="00623151">
        <w:tc>
          <w:tcPr>
            <w:tcW w:w="3020" w:type="dxa"/>
          </w:tcPr>
          <w:p w14:paraId="54E4B339"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64BC6A0C"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2B3D2E1F" w14:textId="77777777" w:rsidR="00931E42" w:rsidRPr="00623151" w:rsidRDefault="00931E42" w:rsidP="00623151">
            <w:pPr>
              <w:pStyle w:val="Standardtext"/>
              <w:widowControl/>
              <w:tabs>
                <w:tab w:val="left" w:pos="0"/>
                <w:tab w:val="left" w:pos="2160"/>
              </w:tabs>
              <w:rPr>
                <w:sz w:val="22"/>
                <w:szCs w:val="22"/>
                <w:lang w:val="sv-SE"/>
              </w:rPr>
            </w:pPr>
          </w:p>
        </w:tc>
      </w:tr>
      <w:tr w:rsidR="00931E42" w:rsidRPr="00623151" w14:paraId="6BBB25B3" w14:textId="77777777" w:rsidTr="00623151">
        <w:tc>
          <w:tcPr>
            <w:tcW w:w="3020" w:type="dxa"/>
          </w:tcPr>
          <w:p w14:paraId="744E7147" w14:textId="55EF062F" w:rsidR="00931E42" w:rsidRPr="00623151" w:rsidRDefault="00931E42" w:rsidP="00623151">
            <w:pPr>
              <w:pStyle w:val="Standardtext"/>
              <w:widowControl/>
              <w:tabs>
                <w:tab w:val="left" w:pos="0"/>
                <w:tab w:val="left" w:pos="2160"/>
              </w:tabs>
              <w:rPr>
                <w:sz w:val="22"/>
                <w:szCs w:val="22"/>
                <w:lang w:val="sv-SE"/>
              </w:rPr>
            </w:pPr>
            <w:r w:rsidRPr="00623151">
              <w:rPr>
                <w:sz w:val="22"/>
                <w:szCs w:val="22"/>
                <w:lang w:val="sv-SE"/>
              </w:rPr>
              <w:t>Mikael Andersson</w:t>
            </w:r>
          </w:p>
        </w:tc>
        <w:tc>
          <w:tcPr>
            <w:tcW w:w="3021" w:type="dxa"/>
          </w:tcPr>
          <w:p w14:paraId="005C9C9E" w14:textId="0BCE2E95" w:rsidR="00931E42" w:rsidRPr="00623151" w:rsidRDefault="005E5999" w:rsidP="00623151">
            <w:pPr>
              <w:pStyle w:val="Standardtext"/>
              <w:widowControl/>
              <w:tabs>
                <w:tab w:val="left" w:pos="0"/>
                <w:tab w:val="left" w:pos="2160"/>
              </w:tabs>
              <w:rPr>
                <w:sz w:val="22"/>
                <w:szCs w:val="22"/>
                <w:lang w:val="sv-SE"/>
              </w:rPr>
            </w:pPr>
            <w:r w:rsidRPr="00623151">
              <w:rPr>
                <w:sz w:val="22"/>
                <w:szCs w:val="22"/>
                <w:lang w:val="sv-SE"/>
              </w:rPr>
              <w:t>Mats Åkerlind</w:t>
            </w:r>
          </w:p>
        </w:tc>
        <w:tc>
          <w:tcPr>
            <w:tcW w:w="3021" w:type="dxa"/>
          </w:tcPr>
          <w:p w14:paraId="7BF11B8F" w14:textId="0ABE74A5" w:rsidR="00931E42" w:rsidRPr="00623151" w:rsidRDefault="005E5999" w:rsidP="00623151">
            <w:pPr>
              <w:pStyle w:val="Standardtext"/>
              <w:widowControl/>
              <w:tabs>
                <w:tab w:val="left" w:pos="0"/>
                <w:tab w:val="left" w:pos="2160"/>
              </w:tabs>
              <w:rPr>
                <w:sz w:val="22"/>
                <w:szCs w:val="22"/>
                <w:lang w:val="sv-SE"/>
              </w:rPr>
            </w:pPr>
            <w:r w:rsidRPr="00623151">
              <w:rPr>
                <w:sz w:val="22"/>
                <w:szCs w:val="22"/>
                <w:lang w:val="sv-SE"/>
              </w:rPr>
              <w:t>Stefan Engström</w:t>
            </w:r>
          </w:p>
        </w:tc>
      </w:tr>
      <w:tr w:rsidR="00931E42" w:rsidRPr="00623151" w14:paraId="17072ADE" w14:textId="77777777" w:rsidTr="00623151">
        <w:tc>
          <w:tcPr>
            <w:tcW w:w="3020" w:type="dxa"/>
          </w:tcPr>
          <w:p w14:paraId="05A229B5"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3926CAF6"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204520C7" w14:textId="77777777" w:rsidR="00931E42" w:rsidRPr="00623151" w:rsidRDefault="00931E42" w:rsidP="00623151">
            <w:pPr>
              <w:pStyle w:val="Standardtext"/>
              <w:widowControl/>
              <w:tabs>
                <w:tab w:val="left" w:pos="0"/>
                <w:tab w:val="left" w:pos="2160"/>
              </w:tabs>
              <w:rPr>
                <w:sz w:val="22"/>
                <w:szCs w:val="22"/>
                <w:lang w:val="sv-SE"/>
              </w:rPr>
            </w:pPr>
          </w:p>
        </w:tc>
      </w:tr>
      <w:tr w:rsidR="00931E42" w:rsidRPr="00623151" w14:paraId="23359CA0" w14:textId="77777777" w:rsidTr="00623151">
        <w:tc>
          <w:tcPr>
            <w:tcW w:w="3020" w:type="dxa"/>
          </w:tcPr>
          <w:p w14:paraId="09043F73"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0302C61E"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1C772E3D" w14:textId="77777777" w:rsidR="00931E42" w:rsidRPr="00623151" w:rsidRDefault="00931E42" w:rsidP="00623151">
            <w:pPr>
              <w:pStyle w:val="Standardtext"/>
              <w:widowControl/>
              <w:tabs>
                <w:tab w:val="left" w:pos="0"/>
                <w:tab w:val="left" w:pos="2160"/>
              </w:tabs>
              <w:rPr>
                <w:sz w:val="22"/>
                <w:szCs w:val="22"/>
                <w:lang w:val="sv-SE"/>
              </w:rPr>
            </w:pPr>
          </w:p>
        </w:tc>
      </w:tr>
      <w:tr w:rsidR="00623151" w:rsidRPr="00623151" w14:paraId="32F2DC17" w14:textId="77777777" w:rsidTr="00623151">
        <w:tc>
          <w:tcPr>
            <w:tcW w:w="3020" w:type="dxa"/>
          </w:tcPr>
          <w:p w14:paraId="5033AF2E" w14:textId="77777777" w:rsidR="00623151" w:rsidRPr="00623151" w:rsidRDefault="00623151" w:rsidP="00623151">
            <w:pPr>
              <w:pStyle w:val="Standardtext"/>
              <w:widowControl/>
              <w:tabs>
                <w:tab w:val="left" w:pos="0"/>
                <w:tab w:val="left" w:pos="2160"/>
              </w:tabs>
              <w:rPr>
                <w:sz w:val="22"/>
                <w:szCs w:val="22"/>
                <w:lang w:val="sv-SE"/>
              </w:rPr>
            </w:pPr>
          </w:p>
        </w:tc>
        <w:tc>
          <w:tcPr>
            <w:tcW w:w="3021" w:type="dxa"/>
          </w:tcPr>
          <w:p w14:paraId="69D45D89" w14:textId="77777777" w:rsidR="00623151" w:rsidRPr="00623151" w:rsidRDefault="00623151" w:rsidP="00623151">
            <w:pPr>
              <w:pStyle w:val="Standardtext"/>
              <w:widowControl/>
              <w:tabs>
                <w:tab w:val="left" w:pos="0"/>
                <w:tab w:val="left" w:pos="2160"/>
              </w:tabs>
              <w:rPr>
                <w:sz w:val="22"/>
                <w:szCs w:val="22"/>
                <w:lang w:val="sv-SE"/>
              </w:rPr>
            </w:pPr>
          </w:p>
        </w:tc>
        <w:tc>
          <w:tcPr>
            <w:tcW w:w="3021" w:type="dxa"/>
          </w:tcPr>
          <w:p w14:paraId="13154B35" w14:textId="77777777" w:rsidR="00623151" w:rsidRPr="00623151" w:rsidRDefault="00623151" w:rsidP="00623151">
            <w:pPr>
              <w:pStyle w:val="Standardtext"/>
              <w:widowControl/>
              <w:tabs>
                <w:tab w:val="left" w:pos="0"/>
                <w:tab w:val="left" w:pos="2160"/>
              </w:tabs>
              <w:rPr>
                <w:sz w:val="22"/>
                <w:szCs w:val="22"/>
                <w:lang w:val="sv-SE"/>
              </w:rPr>
            </w:pPr>
          </w:p>
        </w:tc>
      </w:tr>
      <w:tr w:rsidR="00931E42" w:rsidRPr="00623151" w14:paraId="6B97D19E" w14:textId="77777777" w:rsidTr="00623151">
        <w:tc>
          <w:tcPr>
            <w:tcW w:w="3020" w:type="dxa"/>
          </w:tcPr>
          <w:p w14:paraId="2B049C85"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6AF56B03" w14:textId="77777777" w:rsidR="00931E42" w:rsidRPr="00623151" w:rsidRDefault="00931E42" w:rsidP="00623151">
            <w:pPr>
              <w:pStyle w:val="Standardtext"/>
              <w:widowControl/>
              <w:tabs>
                <w:tab w:val="left" w:pos="0"/>
                <w:tab w:val="left" w:pos="2160"/>
              </w:tabs>
              <w:rPr>
                <w:sz w:val="22"/>
                <w:szCs w:val="22"/>
                <w:lang w:val="sv-SE"/>
              </w:rPr>
            </w:pPr>
          </w:p>
        </w:tc>
        <w:tc>
          <w:tcPr>
            <w:tcW w:w="3021" w:type="dxa"/>
          </w:tcPr>
          <w:p w14:paraId="641743FB" w14:textId="77777777" w:rsidR="00931E42" w:rsidRPr="00623151" w:rsidRDefault="00931E42" w:rsidP="00623151">
            <w:pPr>
              <w:pStyle w:val="Standardtext"/>
              <w:widowControl/>
              <w:tabs>
                <w:tab w:val="left" w:pos="0"/>
                <w:tab w:val="left" w:pos="2160"/>
              </w:tabs>
              <w:rPr>
                <w:sz w:val="22"/>
                <w:szCs w:val="22"/>
                <w:lang w:val="sv-SE"/>
              </w:rPr>
            </w:pPr>
          </w:p>
        </w:tc>
      </w:tr>
      <w:tr w:rsidR="00931E42" w:rsidRPr="00623151" w14:paraId="43743FAF" w14:textId="77777777" w:rsidTr="00623151">
        <w:tc>
          <w:tcPr>
            <w:tcW w:w="3020" w:type="dxa"/>
          </w:tcPr>
          <w:p w14:paraId="7EBA5D69" w14:textId="3EE9BB18" w:rsidR="00931E42" w:rsidRPr="00623151" w:rsidRDefault="0077113C" w:rsidP="00623151">
            <w:pPr>
              <w:pStyle w:val="Standardtext"/>
              <w:widowControl/>
              <w:tabs>
                <w:tab w:val="left" w:pos="0"/>
                <w:tab w:val="left" w:pos="2160"/>
              </w:tabs>
              <w:rPr>
                <w:sz w:val="22"/>
                <w:szCs w:val="22"/>
                <w:lang w:val="sv-SE"/>
              </w:rPr>
            </w:pPr>
            <w:r w:rsidRPr="00623151">
              <w:rPr>
                <w:sz w:val="22"/>
                <w:szCs w:val="22"/>
                <w:lang w:val="sv-SE"/>
              </w:rPr>
              <w:t>Roger Thunell</w:t>
            </w:r>
          </w:p>
        </w:tc>
        <w:tc>
          <w:tcPr>
            <w:tcW w:w="3021" w:type="dxa"/>
          </w:tcPr>
          <w:p w14:paraId="4E9E8340" w14:textId="18635B0E" w:rsidR="00931E42" w:rsidRPr="00623151" w:rsidRDefault="0077113C" w:rsidP="00623151">
            <w:pPr>
              <w:pStyle w:val="Standardtext"/>
              <w:widowControl/>
              <w:tabs>
                <w:tab w:val="left" w:pos="0"/>
                <w:tab w:val="left" w:pos="2160"/>
              </w:tabs>
              <w:rPr>
                <w:sz w:val="22"/>
                <w:szCs w:val="22"/>
                <w:lang w:val="sv-SE"/>
              </w:rPr>
            </w:pPr>
            <w:r w:rsidRPr="00623151">
              <w:rPr>
                <w:sz w:val="22"/>
                <w:szCs w:val="22"/>
                <w:lang w:val="sv-SE"/>
              </w:rPr>
              <w:t>Björn Wennberg</w:t>
            </w:r>
          </w:p>
        </w:tc>
        <w:tc>
          <w:tcPr>
            <w:tcW w:w="3021" w:type="dxa"/>
          </w:tcPr>
          <w:p w14:paraId="321DFCB3" w14:textId="77777777" w:rsidR="00931E42" w:rsidRPr="00623151" w:rsidRDefault="00931E42" w:rsidP="00623151">
            <w:pPr>
              <w:pStyle w:val="Standardtext"/>
              <w:widowControl/>
              <w:tabs>
                <w:tab w:val="left" w:pos="0"/>
                <w:tab w:val="left" w:pos="2160"/>
              </w:tabs>
              <w:rPr>
                <w:sz w:val="22"/>
                <w:szCs w:val="22"/>
                <w:lang w:val="sv-SE"/>
              </w:rPr>
            </w:pPr>
          </w:p>
        </w:tc>
      </w:tr>
    </w:tbl>
    <w:p w14:paraId="5C495886" w14:textId="77777777" w:rsidR="00FE5168" w:rsidRPr="00E365A5" w:rsidRDefault="00FE5168" w:rsidP="001C512E">
      <w:pPr>
        <w:tabs>
          <w:tab w:val="right" w:pos="0"/>
          <w:tab w:val="right" w:pos="3686"/>
          <w:tab w:val="right" w:pos="5670"/>
          <w:tab w:val="right" w:pos="7655"/>
        </w:tabs>
        <w:spacing w:after="0" w:line="240" w:lineRule="auto"/>
        <w:rPr>
          <w:rFonts w:ascii="Times New Roman" w:eastAsia="Times New Roman" w:hAnsi="Times New Roman" w:cs="Times New Roman"/>
          <w:bCs/>
        </w:rPr>
      </w:pPr>
    </w:p>
    <w:sectPr w:rsidR="00FE5168" w:rsidRPr="00E365A5" w:rsidSect="006231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37D6" w14:textId="77777777" w:rsidR="00B579EE" w:rsidRDefault="00B579EE" w:rsidP="002B2E22">
      <w:pPr>
        <w:spacing w:after="0" w:line="240" w:lineRule="auto"/>
      </w:pPr>
      <w:r>
        <w:separator/>
      </w:r>
    </w:p>
  </w:endnote>
  <w:endnote w:type="continuationSeparator" w:id="0">
    <w:p w14:paraId="1EA88428" w14:textId="77777777" w:rsidR="00B579EE" w:rsidRDefault="00B579EE" w:rsidP="002B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681308"/>
      <w:docPartObj>
        <w:docPartGallery w:val="Page Numbers (Bottom of Page)"/>
        <w:docPartUnique/>
      </w:docPartObj>
    </w:sdtPr>
    <w:sdtEndPr/>
    <w:sdtContent>
      <w:p w14:paraId="3FBEBBDC" w14:textId="476EFF15" w:rsidR="002B2E22" w:rsidRDefault="002B2E22">
        <w:pPr>
          <w:pStyle w:val="Sidfot"/>
          <w:jc w:val="right"/>
        </w:pPr>
        <w:r>
          <w:fldChar w:fldCharType="begin"/>
        </w:r>
        <w:r>
          <w:instrText>PAGE   \* MERGEFORMAT</w:instrText>
        </w:r>
        <w:r>
          <w:fldChar w:fldCharType="separate"/>
        </w:r>
        <w:r w:rsidR="00A3247C">
          <w:rPr>
            <w:noProof/>
          </w:rPr>
          <w:t>1</w:t>
        </w:r>
        <w:r>
          <w:fldChar w:fldCharType="end"/>
        </w:r>
      </w:p>
    </w:sdtContent>
  </w:sdt>
  <w:p w14:paraId="1339C52F" w14:textId="77777777" w:rsidR="002B2E22" w:rsidRDefault="002B2E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0970" w14:textId="77777777" w:rsidR="00B579EE" w:rsidRDefault="00B579EE" w:rsidP="002B2E22">
      <w:pPr>
        <w:spacing w:after="0" w:line="240" w:lineRule="auto"/>
      </w:pPr>
      <w:r>
        <w:separator/>
      </w:r>
    </w:p>
  </w:footnote>
  <w:footnote w:type="continuationSeparator" w:id="0">
    <w:p w14:paraId="31BF19BF" w14:textId="77777777" w:rsidR="00B579EE" w:rsidRDefault="00B579EE" w:rsidP="002B2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A2567"/>
    <w:multiLevelType w:val="hybridMultilevel"/>
    <w:tmpl w:val="4CF6E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723D4A"/>
    <w:multiLevelType w:val="hybridMultilevel"/>
    <w:tmpl w:val="097E9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E61336"/>
    <w:multiLevelType w:val="hybridMultilevel"/>
    <w:tmpl w:val="930CA8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E7E2F"/>
    <w:multiLevelType w:val="hybridMultilevel"/>
    <w:tmpl w:val="49B64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C43680"/>
    <w:multiLevelType w:val="multilevel"/>
    <w:tmpl w:val="2826A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B435D0"/>
    <w:multiLevelType w:val="multilevel"/>
    <w:tmpl w:val="31EC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A543E"/>
    <w:multiLevelType w:val="hybridMultilevel"/>
    <w:tmpl w:val="03AAD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C7"/>
    <w:rsid w:val="00001602"/>
    <w:rsid w:val="0000275E"/>
    <w:rsid w:val="00014774"/>
    <w:rsid w:val="00044995"/>
    <w:rsid w:val="00050957"/>
    <w:rsid w:val="00053088"/>
    <w:rsid w:val="000648AE"/>
    <w:rsid w:val="00074EDC"/>
    <w:rsid w:val="00077AC2"/>
    <w:rsid w:val="00081850"/>
    <w:rsid w:val="00084F78"/>
    <w:rsid w:val="00091A68"/>
    <w:rsid w:val="00093114"/>
    <w:rsid w:val="00095B72"/>
    <w:rsid w:val="000A04C1"/>
    <w:rsid w:val="000A140B"/>
    <w:rsid w:val="000A3809"/>
    <w:rsid w:val="000B0805"/>
    <w:rsid w:val="000B4B80"/>
    <w:rsid w:val="000C2663"/>
    <w:rsid w:val="000D04F2"/>
    <w:rsid w:val="000D6E8E"/>
    <w:rsid w:val="000F24B2"/>
    <w:rsid w:val="001038F4"/>
    <w:rsid w:val="0013223B"/>
    <w:rsid w:val="0015001D"/>
    <w:rsid w:val="00153A2B"/>
    <w:rsid w:val="001567AE"/>
    <w:rsid w:val="001577FB"/>
    <w:rsid w:val="001600FC"/>
    <w:rsid w:val="00163290"/>
    <w:rsid w:val="00165EA6"/>
    <w:rsid w:val="00175CF3"/>
    <w:rsid w:val="001810B8"/>
    <w:rsid w:val="001A3AEC"/>
    <w:rsid w:val="001B3D9F"/>
    <w:rsid w:val="001C0D43"/>
    <w:rsid w:val="001C512E"/>
    <w:rsid w:val="001E2432"/>
    <w:rsid w:val="001F193E"/>
    <w:rsid w:val="001F5C8D"/>
    <w:rsid w:val="00213761"/>
    <w:rsid w:val="002200FB"/>
    <w:rsid w:val="00223595"/>
    <w:rsid w:val="00232FC6"/>
    <w:rsid w:val="00241B89"/>
    <w:rsid w:val="00254BCD"/>
    <w:rsid w:val="00267700"/>
    <w:rsid w:val="00270D04"/>
    <w:rsid w:val="00276C48"/>
    <w:rsid w:val="00277805"/>
    <w:rsid w:val="00283293"/>
    <w:rsid w:val="00285921"/>
    <w:rsid w:val="002A0E8B"/>
    <w:rsid w:val="002A1C48"/>
    <w:rsid w:val="002A348C"/>
    <w:rsid w:val="002B1A31"/>
    <w:rsid w:val="002B26B8"/>
    <w:rsid w:val="002B2E01"/>
    <w:rsid w:val="002B2E22"/>
    <w:rsid w:val="002B6089"/>
    <w:rsid w:val="002B62C9"/>
    <w:rsid w:val="002B6A2D"/>
    <w:rsid w:val="002C101F"/>
    <w:rsid w:val="002C6179"/>
    <w:rsid w:val="002C6787"/>
    <w:rsid w:val="002D1078"/>
    <w:rsid w:val="002D6231"/>
    <w:rsid w:val="002D63C7"/>
    <w:rsid w:val="002D73EB"/>
    <w:rsid w:val="002E043A"/>
    <w:rsid w:val="002E3BCE"/>
    <w:rsid w:val="002E43A5"/>
    <w:rsid w:val="002F14D5"/>
    <w:rsid w:val="00301ED5"/>
    <w:rsid w:val="003071F3"/>
    <w:rsid w:val="00310FF5"/>
    <w:rsid w:val="00320DC2"/>
    <w:rsid w:val="0032345D"/>
    <w:rsid w:val="00324C03"/>
    <w:rsid w:val="0036074C"/>
    <w:rsid w:val="0036293E"/>
    <w:rsid w:val="00375410"/>
    <w:rsid w:val="00386C0D"/>
    <w:rsid w:val="003B0643"/>
    <w:rsid w:val="003C0AC7"/>
    <w:rsid w:val="003D0806"/>
    <w:rsid w:val="003D33F8"/>
    <w:rsid w:val="003D3ACC"/>
    <w:rsid w:val="003E163C"/>
    <w:rsid w:val="003E2305"/>
    <w:rsid w:val="003E34F0"/>
    <w:rsid w:val="003E591A"/>
    <w:rsid w:val="004208FB"/>
    <w:rsid w:val="0043216E"/>
    <w:rsid w:val="00433E47"/>
    <w:rsid w:val="00436AB0"/>
    <w:rsid w:val="004533AC"/>
    <w:rsid w:val="00454809"/>
    <w:rsid w:val="004559B7"/>
    <w:rsid w:val="004612F8"/>
    <w:rsid w:val="00465AC7"/>
    <w:rsid w:val="00481E77"/>
    <w:rsid w:val="004844D7"/>
    <w:rsid w:val="00486A34"/>
    <w:rsid w:val="004879F6"/>
    <w:rsid w:val="004921A6"/>
    <w:rsid w:val="0049316B"/>
    <w:rsid w:val="0049700F"/>
    <w:rsid w:val="004A24F3"/>
    <w:rsid w:val="004B142E"/>
    <w:rsid w:val="004C1A6B"/>
    <w:rsid w:val="004C51F4"/>
    <w:rsid w:val="004C697C"/>
    <w:rsid w:val="004D27E5"/>
    <w:rsid w:val="004D4622"/>
    <w:rsid w:val="004E65D9"/>
    <w:rsid w:val="004F0793"/>
    <w:rsid w:val="0050024C"/>
    <w:rsid w:val="00504FE4"/>
    <w:rsid w:val="00505E3D"/>
    <w:rsid w:val="00506E48"/>
    <w:rsid w:val="005072E8"/>
    <w:rsid w:val="00510F61"/>
    <w:rsid w:val="00511ED2"/>
    <w:rsid w:val="00522C09"/>
    <w:rsid w:val="00536772"/>
    <w:rsid w:val="00537B84"/>
    <w:rsid w:val="00551091"/>
    <w:rsid w:val="00560C34"/>
    <w:rsid w:val="00571A2F"/>
    <w:rsid w:val="00573AB7"/>
    <w:rsid w:val="00591071"/>
    <w:rsid w:val="00592127"/>
    <w:rsid w:val="005959F1"/>
    <w:rsid w:val="0059688C"/>
    <w:rsid w:val="005B6187"/>
    <w:rsid w:val="005C04CF"/>
    <w:rsid w:val="005D0944"/>
    <w:rsid w:val="005E155D"/>
    <w:rsid w:val="005E5999"/>
    <w:rsid w:val="005E7642"/>
    <w:rsid w:val="005F48C5"/>
    <w:rsid w:val="005F6CA6"/>
    <w:rsid w:val="0060260A"/>
    <w:rsid w:val="00603570"/>
    <w:rsid w:val="0061753C"/>
    <w:rsid w:val="00623151"/>
    <w:rsid w:val="006278D7"/>
    <w:rsid w:val="00633744"/>
    <w:rsid w:val="00646987"/>
    <w:rsid w:val="0065036F"/>
    <w:rsid w:val="00653875"/>
    <w:rsid w:val="00657107"/>
    <w:rsid w:val="00657F41"/>
    <w:rsid w:val="006630BB"/>
    <w:rsid w:val="006722B9"/>
    <w:rsid w:val="00692C5B"/>
    <w:rsid w:val="006A2713"/>
    <w:rsid w:val="006A3C2A"/>
    <w:rsid w:val="006A6613"/>
    <w:rsid w:val="006A72CA"/>
    <w:rsid w:val="006B4779"/>
    <w:rsid w:val="006B7A66"/>
    <w:rsid w:val="006C3DE3"/>
    <w:rsid w:val="006C7454"/>
    <w:rsid w:val="006D5A5C"/>
    <w:rsid w:val="006F395E"/>
    <w:rsid w:val="0070090F"/>
    <w:rsid w:val="00704EEA"/>
    <w:rsid w:val="00711A05"/>
    <w:rsid w:val="007165B0"/>
    <w:rsid w:val="007179C7"/>
    <w:rsid w:val="0073361A"/>
    <w:rsid w:val="00733E57"/>
    <w:rsid w:val="00737915"/>
    <w:rsid w:val="00737E7A"/>
    <w:rsid w:val="007668A1"/>
    <w:rsid w:val="00770637"/>
    <w:rsid w:val="0077113C"/>
    <w:rsid w:val="00772695"/>
    <w:rsid w:val="00775B90"/>
    <w:rsid w:val="00783593"/>
    <w:rsid w:val="0079713A"/>
    <w:rsid w:val="00797DAF"/>
    <w:rsid w:val="007B4C72"/>
    <w:rsid w:val="007C2693"/>
    <w:rsid w:val="007D22A9"/>
    <w:rsid w:val="007E32C0"/>
    <w:rsid w:val="007E376F"/>
    <w:rsid w:val="007E56B5"/>
    <w:rsid w:val="007F0B8A"/>
    <w:rsid w:val="00802F5C"/>
    <w:rsid w:val="00830C74"/>
    <w:rsid w:val="00832AFB"/>
    <w:rsid w:val="00845EEC"/>
    <w:rsid w:val="008601B6"/>
    <w:rsid w:val="00862952"/>
    <w:rsid w:val="00865F7B"/>
    <w:rsid w:val="00867B2B"/>
    <w:rsid w:val="00867BE8"/>
    <w:rsid w:val="00882966"/>
    <w:rsid w:val="0089554B"/>
    <w:rsid w:val="00896BFA"/>
    <w:rsid w:val="008A332D"/>
    <w:rsid w:val="008B13AD"/>
    <w:rsid w:val="008B6988"/>
    <w:rsid w:val="008D6787"/>
    <w:rsid w:val="008E031A"/>
    <w:rsid w:val="008F2165"/>
    <w:rsid w:val="008F2465"/>
    <w:rsid w:val="008F269C"/>
    <w:rsid w:val="008F4FC7"/>
    <w:rsid w:val="00916632"/>
    <w:rsid w:val="00930C00"/>
    <w:rsid w:val="00931E42"/>
    <w:rsid w:val="00957E80"/>
    <w:rsid w:val="00961999"/>
    <w:rsid w:val="00971984"/>
    <w:rsid w:val="00990600"/>
    <w:rsid w:val="009918C0"/>
    <w:rsid w:val="00992E21"/>
    <w:rsid w:val="00996267"/>
    <w:rsid w:val="00996F7A"/>
    <w:rsid w:val="00997008"/>
    <w:rsid w:val="009A3E51"/>
    <w:rsid w:val="009A75B1"/>
    <w:rsid w:val="009B5BD6"/>
    <w:rsid w:val="009C43F6"/>
    <w:rsid w:val="009D0B05"/>
    <w:rsid w:val="009D1079"/>
    <w:rsid w:val="009D63A4"/>
    <w:rsid w:val="009E01D7"/>
    <w:rsid w:val="009E57D5"/>
    <w:rsid w:val="009E59E7"/>
    <w:rsid w:val="009F40E9"/>
    <w:rsid w:val="009F5A07"/>
    <w:rsid w:val="00A005DE"/>
    <w:rsid w:val="00A04FCF"/>
    <w:rsid w:val="00A0688C"/>
    <w:rsid w:val="00A15D57"/>
    <w:rsid w:val="00A16554"/>
    <w:rsid w:val="00A25DD7"/>
    <w:rsid w:val="00A3034E"/>
    <w:rsid w:val="00A31528"/>
    <w:rsid w:val="00A3247C"/>
    <w:rsid w:val="00A40B48"/>
    <w:rsid w:val="00A40C9E"/>
    <w:rsid w:val="00A53744"/>
    <w:rsid w:val="00A55EB7"/>
    <w:rsid w:val="00A6405A"/>
    <w:rsid w:val="00A676CA"/>
    <w:rsid w:val="00A77D76"/>
    <w:rsid w:val="00A77F65"/>
    <w:rsid w:val="00A90344"/>
    <w:rsid w:val="00AA247A"/>
    <w:rsid w:val="00AB1C99"/>
    <w:rsid w:val="00AB3114"/>
    <w:rsid w:val="00AB756B"/>
    <w:rsid w:val="00AC0E53"/>
    <w:rsid w:val="00AC1A1A"/>
    <w:rsid w:val="00AC37B2"/>
    <w:rsid w:val="00AC3A99"/>
    <w:rsid w:val="00AE4ED2"/>
    <w:rsid w:val="00AF0966"/>
    <w:rsid w:val="00AF3274"/>
    <w:rsid w:val="00B057B2"/>
    <w:rsid w:val="00B254F1"/>
    <w:rsid w:val="00B27531"/>
    <w:rsid w:val="00B31286"/>
    <w:rsid w:val="00B50C05"/>
    <w:rsid w:val="00B523A9"/>
    <w:rsid w:val="00B52DBD"/>
    <w:rsid w:val="00B537E4"/>
    <w:rsid w:val="00B545DC"/>
    <w:rsid w:val="00B579EE"/>
    <w:rsid w:val="00B67209"/>
    <w:rsid w:val="00B71B11"/>
    <w:rsid w:val="00B875CC"/>
    <w:rsid w:val="00B95936"/>
    <w:rsid w:val="00B96FE4"/>
    <w:rsid w:val="00BA6B64"/>
    <w:rsid w:val="00BB11B9"/>
    <w:rsid w:val="00BB604A"/>
    <w:rsid w:val="00BD42ED"/>
    <w:rsid w:val="00BD59D7"/>
    <w:rsid w:val="00BE1D34"/>
    <w:rsid w:val="00BE3B80"/>
    <w:rsid w:val="00BE4656"/>
    <w:rsid w:val="00BE5C61"/>
    <w:rsid w:val="00BF0B57"/>
    <w:rsid w:val="00BF3355"/>
    <w:rsid w:val="00C0788E"/>
    <w:rsid w:val="00C12D4D"/>
    <w:rsid w:val="00C21242"/>
    <w:rsid w:val="00C23E34"/>
    <w:rsid w:val="00C361FB"/>
    <w:rsid w:val="00C36A66"/>
    <w:rsid w:val="00C471BA"/>
    <w:rsid w:val="00C55D92"/>
    <w:rsid w:val="00C55EDF"/>
    <w:rsid w:val="00C56337"/>
    <w:rsid w:val="00C6748C"/>
    <w:rsid w:val="00C7095F"/>
    <w:rsid w:val="00C77A9E"/>
    <w:rsid w:val="00C80450"/>
    <w:rsid w:val="00C823C7"/>
    <w:rsid w:val="00C83F1A"/>
    <w:rsid w:val="00C84489"/>
    <w:rsid w:val="00C86BF7"/>
    <w:rsid w:val="00CA0A49"/>
    <w:rsid w:val="00CA5F7D"/>
    <w:rsid w:val="00CA7F5D"/>
    <w:rsid w:val="00CB65BD"/>
    <w:rsid w:val="00CC43BD"/>
    <w:rsid w:val="00CE27AF"/>
    <w:rsid w:val="00CE4CA5"/>
    <w:rsid w:val="00CE6DEC"/>
    <w:rsid w:val="00CE7BFD"/>
    <w:rsid w:val="00CF4DC6"/>
    <w:rsid w:val="00D028C4"/>
    <w:rsid w:val="00D07B83"/>
    <w:rsid w:val="00D11351"/>
    <w:rsid w:val="00D24357"/>
    <w:rsid w:val="00D3032E"/>
    <w:rsid w:val="00D37A7D"/>
    <w:rsid w:val="00D445A9"/>
    <w:rsid w:val="00D46603"/>
    <w:rsid w:val="00D46FE2"/>
    <w:rsid w:val="00D5207E"/>
    <w:rsid w:val="00D53879"/>
    <w:rsid w:val="00D54B95"/>
    <w:rsid w:val="00D743A9"/>
    <w:rsid w:val="00D74A9A"/>
    <w:rsid w:val="00D7604B"/>
    <w:rsid w:val="00DA101C"/>
    <w:rsid w:val="00DB44CB"/>
    <w:rsid w:val="00DC1993"/>
    <w:rsid w:val="00DD1A74"/>
    <w:rsid w:val="00DF5F41"/>
    <w:rsid w:val="00DF6926"/>
    <w:rsid w:val="00DF6936"/>
    <w:rsid w:val="00DF6C96"/>
    <w:rsid w:val="00E10E66"/>
    <w:rsid w:val="00E1595A"/>
    <w:rsid w:val="00E216F5"/>
    <w:rsid w:val="00E30035"/>
    <w:rsid w:val="00E318A8"/>
    <w:rsid w:val="00E36009"/>
    <w:rsid w:val="00E36187"/>
    <w:rsid w:val="00E365A5"/>
    <w:rsid w:val="00E4022B"/>
    <w:rsid w:val="00E42395"/>
    <w:rsid w:val="00E46D01"/>
    <w:rsid w:val="00E77DEC"/>
    <w:rsid w:val="00E8364D"/>
    <w:rsid w:val="00E901BA"/>
    <w:rsid w:val="00E9650F"/>
    <w:rsid w:val="00E973CC"/>
    <w:rsid w:val="00E975D6"/>
    <w:rsid w:val="00EA2800"/>
    <w:rsid w:val="00EA3334"/>
    <w:rsid w:val="00EA638A"/>
    <w:rsid w:val="00EA7B2D"/>
    <w:rsid w:val="00EC041F"/>
    <w:rsid w:val="00EC4F58"/>
    <w:rsid w:val="00EC5243"/>
    <w:rsid w:val="00EC6778"/>
    <w:rsid w:val="00EC7670"/>
    <w:rsid w:val="00ED203C"/>
    <w:rsid w:val="00ED6463"/>
    <w:rsid w:val="00EE085A"/>
    <w:rsid w:val="00EF2E1C"/>
    <w:rsid w:val="00EF77B2"/>
    <w:rsid w:val="00F05B9A"/>
    <w:rsid w:val="00F10036"/>
    <w:rsid w:val="00F22C29"/>
    <w:rsid w:val="00F24C18"/>
    <w:rsid w:val="00F26F03"/>
    <w:rsid w:val="00F312B1"/>
    <w:rsid w:val="00F33341"/>
    <w:rsid w:val="00F34C74"/>
    <w:rsid w:val="00F44CC5"/>
    <w:rsid w:val="00F5534F"/>
    <w:rsid w:val="00F6323C"/>
    <w:rsid w:val="00F8139B"/>
    <w:rsid w:val="00FA2FFA"/>
    <w:rsid w:val="00FB7DA4"/>
    <w:rsid w:val="00FE5168"/>
    <w:rsid w:val="00FF2917"/>
  </w:rsids>
  <m:mathPr>
    <m:mathFont m:val="Cambria Math"/>
    <m:brkBin m:val="before"/>
    <m:brkBinSub m:val="--"/>
    <m:smallFrac m:val="0"/>
    <m:dispDef/>
    <m:lMargin m:val="0"/>
    <m:rMargin m:val="0"/>
    <m:defJc m:val="centerGroup"/>
    <m:wrapIndent m:val="1440"/>
    <m:intLim m:val="subSup"/>
    <m:naryLim m:val="undOvr"/>
  </m:mathPr>
  <w:themeFontLang w:val="sv-SE"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C5AB"/>
  <w15:docId w15:val="{95CEC276-A175-4738-A733-999D7DE6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C2693"/>
    <w:pPr>
      <w:keepNext/>
      <w:spacing w:after="0" w:line="240" w:lineRule="auto"/>
      <w:jc w:val="center"/>
      <w:outlineLvl w:val="0"/>
    </w:pPr>
    <w:rPr>
      <w:rFonts w:ascii="Arial" w:eastAsia="Times New Roman" w:hAnsi="Arial" w:cs="Arial"/>
      <w:sz w:val="36"/>
      <w:szCs w:val="36"/>
      <w:lang w:val="en-GB"/>
    </w:rPr>
  </w:style>
  <w:style w:type="paragraph" w:styleId="Rubrik3">
    <w:name w:val="heading 3"/>
    <w:basedOn w:val="Normal"/>
    <w:next w:val="Normal"/>
    <w:link w:val="Rubrik3Char"/>
    <w:uiPriority w:val="9"/>
    <w:semiHidden/>
    <w:unhideWhenUsed/>
    <w:qFormat/>
    <w:rsid w:val="00E159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2F14D5"/>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Rubrik1Char">
    <w:name w:val="Rubrik 1 Char"/>
    <w:basedOn w:val="Standardstycketeckensnitt"/>
    <w:link w:val="Rubrik1"/>
    <w:uiPriority w:val="9"/>
    <w:rsid w:val="007C2693"/>
    <w:rPr>
      <w:rFonts w:ascii="Arial" w:eastAsia="Times New Roman" w:hAnsi="Arial" w:cs="Arial"/>
      <w:sz w:val="36"/>
      <w:szCs w:val="36"/>
      <w:lang w:val="en-GB"/>
    </w:rPr>
  </w:style>
  <w:style w:type="paragraph" w:styleId="Liststycke">
    <w:name w:val="List Paragraph"/>
    <w:basedOn w:val="Normal"/>
    <w:uiPriority w:val="34"/>
    <w:qFormat/>
    <w:rsid w:val="00896BFA"/>
    <w:pPr>
      <w:ind w:left="720"/>
      <w:contextualSpacing/>
    </w:pPr>
  </w:style>
  <w:style w:type="paragraph" w:styleId="Ballongtext">
    <w:name w:val="Balloon Text"/>
    <w:basedOn w:val="Normal"/>
    <w:link w:val="BallongtextChar"/>
    <w:uiPriority w:val="99"/>
    <w:semiHidden/>
    <w:unhideWhenUsed/>
    <w:rsid w:val="009E59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9E7"/>
    <w:rPr>
      <w:rFonts w:ascii="Tahoma" w:hAnsi="Tahoma" w:cs="Tahoma"/>
      <w:sz w:val="16"/>
      <w:szCs w:val="16"/>
    </w:rPr>
  </w:style>
  <w:style w:type="paragraph" w:styleId="Ingetavstnd">
    <w:name w:val="No Spacing"/>
    <w:basedOn w:val="Normal"/>
    <w:uiPriority w:val="1"/>
    <w:qFormat/>
    <w:rsid w:val="00001602"/>
    <w:pPr>
      <w:spacing w:after="0" w:line="240" w:lineRule="auto"/>
    </w:pPr>
    <w:rPr>
      <w:rFonts w:ascii="Calibri" w:eastAsiaTheme="minorHAnsi" w:hAnsi="Calibri" w:cs="Times New Roman"/>
    </w:rPr>
  </w:style>
  <w:style w:type="paragraph" w:customStyle="1" w:styleId="xmsonormal">
    <w:name w:val="x_msonormal"/>
    <w:basedOn w:val="Normal"/>
    <w:rsid w:val="002B2E22"/>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2B2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2E22"/>
  </w:style>
  <w:style w:type="paragraph" w:styleId="Sidfot">
    <w:name w:val="footer"/>
    <w:basedOn w:val="Normal"/>
    <w:link w:val="SidfotChar"/>
    <w:uiPriority w:val="99"/>
    <w:unhideWhenUsed/>
    <w:rsid w:val="002B2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2E22"/>
  </w:style>
  <w:style w:type="paragraph" w:styleId="Normalwebb">
    <w:name w:val="Normal (Web)"/>
    <w:basedOn w:val="Normal"/>
    <w:uiPriority w:val="99"/>
    <w:semiHidden/>
    <w:unhideWhenUsed/>
    <w:rsid w:val="00D4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text">
    <w:name w:val="Standardtext"/>
    <w:basedOn w:val="Normal"/>
    <w:rsid w:val="000F24B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Rubrik3Char">
    <w:name w:val="Rubrik 3 Char"/>
    <w:basedOn w:val="Standardstycketeckensnitt"/>
    <w:link w:val="Rubrik3"/>
    <w:uiPriority w:val="9"/>
    <w:semiHidden/>
    <w:rsid w:val="00E1595A"/>
    <w:rPr>
      <w:rFonts w:asciiTheme="majorHAnsi" w:eastAsiaTheme="majorEastAsia" w:hAnsiTheme="majorHAnsi" w:cstheme="majorBidi"/>
      <w:color w:val="243F60" w:themeColor="accent1" w:themeShade="7F"/>
      <w:sz w:val="24"/>
      <w:szCs w:val="24"/>
    </w:rPr>
  </w:style>
  <w:style w:type="paragraph" w:styleId="Brdtext">
    <w:name w:val="Body Text"/>
    <w:basedOn w:val="Normal"/>
    <w:link w:val="BrdtextChar"/>
    <w:rsid w:val="00C12D4D"/>
    <w:pPr>
      <w:tabs>
        <w:tab w:val="left" w:pos="3969"/>
      </w:tabs>
      <w:spacing w:after="0" w:line="240" w:lineRule="auto"/>
    </w:pPr>
    <w:rPr>
      <w:rFonts w:ascii="Times New Roman" w:eastAsia="Times New Roman" w:hAnsi="Times New Roman" w:cs="Times New Roman"/>
      <w:sz w:val="20"/>
      <w:szCs w:val="20"/>
    </w:rPr>
  </w:style>
  <w:style w:type="character" w:customStyle="1" w:styleId="BrdtextChar">
    <w:name w:val="Brödtext Char"/>
    <w:basedOn w:val="Standardstycketeckensnitt"/>
    <w:link w:val="Brdtext"/>
    <w:rsid w:val="00C12D4D"/>
    <w:rPr>
      <w:rFonts w:ascii="Times New Roman" w:eastAsia="Times New Roman" w:hAnsi="Times New Roman" w:cs="Times New Roman"/>
      <w:sz w:val="20"/>
      <w:szCs w:val="20"/>
    </w:rPr>
  </w:style>
  <w:style w:type="table" w:styleId="Tabellrutnt">
    <w:name w:val="Table Grid"/>
    <w:basedOn w:val="Normaltabell"/>
    <w:uiPriority w:val="59"/>
    <w:rsid w:val="0093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rsid w:val="00AB1C99"/>
    <w:pPr>
      <w:suppressAutoHyphens/>
      <w:spacing w:after="0" w:line="100" w:lineRule="atLeast"/>
      <w:ind w:left="720"/>
    </w:pPr>
    <w:rPr>
      <w:rFonts w:ascii="Times New Roman" w:eastAsia="Times New Roman" w:hAnsi="Times New Roman" w:cs="Times New Roman"/>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5142">
      <w:bodyDiv w:val="1"/>
      <w:marLeft w:val="120"/>
      <w:marRight w:val="120"/>
      <w:marTop w:val="0"/>
      <w:marBottom w:val="120"/>
      <w:divBdr>
        <w:top w:val="none" w:sz="0" w:space="0" w:color="auto"/>
        <w:left w:val="none" w:sz="0" w:space="0" w:color="auto"/>
        <w:bottom w:val="none" w:sz="0" w:space="0" w:color="auto"/>
        <w:right w:val="none" w:sz="0" w:space="0" w:color="auto"/>
      </w:divBdr>
      <w:divsChild>
        <w:div w:id="56754913">
          <w:marLeft w:val="0"/>
          <w:marRight w:val="0"/>
          <w:marTop w:val="0"/>
          <w:marBottom w:val="0"/>
          <w:divBdr>
            <w:top w:val="none" w:sz="0" w:space="0" w:color="auto"/>
            <w:left w:val="none" w:sz="0" w:space="0" w:color="auto"/>
            <w:bottom w:val="none" w:sz="0" w:space="0" w:color="auto"/>
            <w:right w:val="none" w:sz="0" w:space="0" w:color="auto"/>
          </w:divBdr>
          <w:divsChild>
            <w:div w:id="574248002">
              <w:marLeft w:val="0"/>
              <w:marRight w:val="0"/>
              <w:marTop w:val="0"/>
              <w:marBottom w:val="0"/>
              <w:divBdr>
                <w:top w:val="none" w:sz="0" w:space="0" w:color="auto"/>
                <w:left w:val="none" w:sz="0" w:space="0" w:color="auto"/>
                <w:bottom w:val="none" w:sz="0" w:space="0" w:color="auto"/>
                <w:right w:val="none" w:sz="0" w:space="0" w:color="auto"/>
              </w:divBdr>
              <w:divsChild>
                <w:div w:id="213783614">
                  <w:marLeft w:val="0"/>
                  <w:marRight w:val="0"/>
                  <w:marTop w:val="0"/>
                  <w:marBottom w:val="0"/>
                  <w:divBdr>
                    <w:top w:val="none" w:sz="0" w:space="0" w:color="auto"/>
                    <w:left w:val="none" w:sz="0" w:space="0" w:color="auto"/>
                    <w:bottom w:val="none" w:sz="0" w:space="0" w:color="auto"/>
                    <w:right w:val="none" w:sz="0" w:space="0" w:color="auto"/>
                  </w:divBdr>
                  <w:divsChild>
                    <w:div w:id="1032193752">
                      <w:marLeft w:val="0"/>
                      <w:marRight w:val="0"/>
                      <w:marTop w:val="0"/>
                      <w:marBottom w:val="0"/>
                      <w:divBdr>
                        <w:top w:val="none" w:sz="0" w:space="0" w:color="auto"/>
                        <w:left w:val="none" w:sz="0" w:space="0" w:color="auto"/>
                        <w:bottom w:val="none" w:sz="0" w:space="0" w:color="auto"/>
                        <w:right w:val="none" w:sz="0" w:space="0" w:color="auto"/>
                      </w:divBdr>
                      <w:divsChild>
                        <w:div w:id="10026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7715">
      <w:bodyDiv w:val="1"/>
      <w:marLeft w:val="0"/>
      <w:marRight w:val="0"/>
      <w:marTop w:val="0"/>
      <w:marBottom w:val="0"/>
      <w:divBdr>
        <w:top w:val="none" w:sz="0" w:space="0" w:color="auto"/>
        <w:left w:val="none" w:sz="0" w:space="0" w:color="auto"/>
        <w:bottom w:val="none" w:sz="0" w:space="0" w:color="auto"/>
        <w:right w:val="none" w:sz="0" w:space="0" w:color="auto"/>
      </w:divBdr>
    </w:div>
    <w:div w:id="895509361">
      <w:bodyDiv w:val="1"/>
      <w:marLeft w:val="0"/>
      <w:marRight w:val="0"/>
      <w:marTop w:val="0"/>
      <w:marBottom w:val="0"/>
      <w:divBdr>
        <w:top w:val="none" w:sz="0" w:space="0" w:color="auto"/>
        <w:left w:val="none" w:sz="0" w:space="0" w:color="auto"/>
        <w:bottom w:val="none" w:sz="0" w:space="0" w:color="auto"/>
        <w:right w:val="none" w:sz="0" w:space="0" w:color="auto"/>
      </w:divBdr>
    </w:div>
    <w:div w:id="1131048625">
      <w:bodyDiv w:val="1"/>
      <w:marLeft w:val="0"/>
      <w:marRight w:val="0"/>
      <w:marTop w:val="0"/>
      <w:marBottom w:val="0"/>
      <w:divBdr>
        <w:top w:val="none" w:sz="0" w:space="0" w:color="auto"/>
        <w:left w:val="none" w:sz="0" w:space="0" w:color="auto"/>
        <w:bottom w:val="none" w:sz="0" w:space="0" w:color="auto"/>
        <w:right w:val="none" w:sz="0" w:space="0" w:color="auto"/>
      </w:divBdr>
    </w:div>
    <w:div w:id="1266570566">
      <w:bodyDiv w:val="1"/>
      <w:marLeft w:val="0"/>
      <w:marRight w:val="0"/>
      <w:marTop w:val="0"/>
      <w:marBottom w:val="0"/>
      <w:divBdr>
        <w:top w:val="none" w:sz="0" w:space="0" w:color="auto"/>
        <w:left w:val="none" w:sz="0" w:space="0" w:color="auto"/>
        <w:bottom w:val="none" w:sz="0" w:space="0" w:color="auto"/>
        <w:right w:val="none" w:sz="0" w:space="0" w:color="auto"/>
      </w:divBdr>
    </w:div>
    <w:div w:id="1577325354">
      <w:bodyDiv w:val="1"/>
      <w:marLeft w:val="0"/>
      <w:marRight w:val="0"/>
      <w:marTop w:val="0"/>
      <w:marBottom w:val="0"/>
      <w:divBdr>
        <w:top w:val="none" w:sz="0" w:space="0" w:color="auto"/>
        <w:left w:val="none" w:sz="0" w:space="0" w:color="auto"/>
        <w:bottom w:val="none" w:sz="0" w:space="0" w:color="auto"/>
        <w:right w:val="none" w:sz="0" w:space="0" w:color="auto"/>
      </w:divBdr>
    </w:div>
    <w:div w:id="188313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CA5A-646F-43A6-95A7-6B9D7119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2615</Words>
  <Characters>13861</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IT</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Brunner</dc:creator>
  <cp:lastModifiedBy>Kalle Lindholm</cp:lastModifiedBy>
  <cp:revision>18</cp:revision>
  <cp:lastPrinted>2021-02-18T14:32:00Z</cp:lastPrinted>
  <dcterms:created xsi:type="dcterms:W3CDTF">2021-03-09T16:03:00Z</dcterms:created>
  <dcterms:modified xsi:type="dcterms:W3CDTF">2021-03-09T16:52:00Z</dcterms:modified>
</cp:coreProperties>
</file>