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B" w:rsidRDefault="00F2140A" w:rsidP="00F2140A">
      <w:pPr>
        <w:pStyle w:val="Heading1"/>
        <w:rPr>
          <w:rStyle w:val="SubtleEmphasis"/>
          <w:b w:val="0"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D3E21E5" wp14:editId="63A739DD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194560" cy="2200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-log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ubtleEmphasis"/>
          <w:b w:val="0"/>
          <w:sz w:val="40"/>
        </w:rPr>
        <w:t>Information och samtycke GDPR</w:t>
      </w:r>
    </w:p>
    <w:p w:rsidR="00F2140A" w:rsidRDefault="00F2140A" w:rsidP="00F2140A">
      <w:pPr>
        <w:rPr>
          <w:rFonts w:ascii="Arial" w:hAnsi="Arial" w:cs="Arial"/>
          <w:color w:val="2B303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B3032"/>
          <w:sz w:val="27"/>
          <w:szCs w:val="27"/>
          <w:shd w:val="clear" w:color="auto" w:fill="FFFFFF"/>
        </w:rPr>
        <w:t xml:space="preserve"> Med anledning av </w:t>
      </w:r>
      <w:r>
        <w:rPr>
          <w:rFonts w:ascii="Arial" w:hAnsi="Arial" w:cs="Arial"/>
          <w:color w:val="2B3032"/>
          <w:sz w:val="27"/>
          <w:szCs w:val="27"/>
          <w:shd w:val="clear" w:color="auto" w:fill="FFFFFF"/>
        </w:rPr>
        <w:t xml:space="preserve">den nya europeiska </w:t>
      </w:r>
      <w:r>
        <w:rPr>
          <w:rFonts w:ascii="Arial" w:hAnsi="Arial" w:cs="Arial"/>
          <w:color w:val="2B3032"/>
          <w:sz w:val="27"/>
          <w:szCs w:val="27"/>
          <w:shd w:val="clear" w:color="auto" w:fill="FFFFFF"/>
        </w:rPr>
        <w:t>dataskyddsförordningen</w:t>
      </w:r>
      <w:bookmarkStart w:id="0" w:name="_GoBack"/>
      <w:bookmarkEnd w:id="0"/>
      <w:r w:rsidR="00AD750C">
        <w:rPr>
          <w:rFonts w:ascii="Arial" w:hAnsi="Arial" w:cs="Arial"/>
          <w:color w:val="2B3032"/>
          <w:sz w:val="27"/>
          <w:szCs w:val="27"/>
          <w:shd w:val="clear" w:color="auto" w:fill="FFFFFF"/>
        </w:rPr>
        <w:t xml:space="preserve"> 2018</w:t>
      </w:r>
    </w:p>
    <w:p w:rsidR="00F2140A" w:rsidRDefault="00F2140A" w:rsidP="00F2140A">
      <w:pPr>
        <w:rPr>
          <w:rFonts w:ascii="Arial" w:hAnsi="Arial" w:cs="Arial"/>
          <w:color w:val="2B3032"/>
          <w:sz w:val="27"/>
          <w:szCs w:val="27"/>
          <w:shd w:val="clear" w:color="auto" w:fill="FFFFFF"/>
        </w:rPr>
      </w:pPr>
    </w:p>
    <w:p w:rsidR="00F2140A" w:rsidRDefault="00F2140A" w:rsidP="00F2140A">
      <w:pPr>
        <w:rPr>
          <w:rFonts w:ascii="Arial" w:hAnsi="Arial" w:cs="Arial"/>
          <w:color w:val="2B3032"/>
          <w:sz w:val="27"/>
          <w:szCs w:val="27"/>
          <w:shd w:val="clear" w:color="auto" w:fill="FFFFFF"/>
        </w:rPr>
      </w:pPr>
    </w:p>
    <w:p w:rsidR="00F2140A" w:rsidRDefault="00F2140A" w:rsidP="00F2140A">
      <w:pPr>
        <w:rPr>
          <w:rFonts w:ascii="Arial" w:hAnsi="Arial" w:cs="Arial"/>
          <w:color w:val="2B3032"/>
          <w:sz w:val="27"/>
          <w:szCs w:val="27"/>
          <w:shd w:val="clear" w:color="auto" w:fill="FFFFFF"/>
        </w:rPr>
      </w:pPr>
    </w:p>
    <w:p w:rsidR="00F2140A" w:rsidRDefault="00F2140A" w:rsidP="00F2140A">
      <w:pPr>
        <w:rPr>
          <w:rFonts w:ascii="Arial" w:hAnsi="Arial" w:cs="Arial"/>
          <w:color w:val="2B3032"/>
          <w:sz w:val="27"/>
          <w:szCs w:val="27"/>
          <w:shd w:val="clear" w:color="auto" w:fill="FFFFFF"/>
        </w:rPr>
      </w:pPr>
    </w:p>
    <w:p w:rsidR="00F2140A" w:rsidRDefault="00F2140A" w:rsidP="00F2140A">
      <w:pPr>
        <w:rPr>
          <w:rFonts w:ascii="Arial" w:hAnsi="Arial" w:cs="Arial"/>
          <w:color w:val="2B3032"/>
          <w:sz w:val="27"/>
          <w:szCs w:val="27"/>
          <w:shd w:val="clear" w:color="auto" w:fill="FFFFFF"/>
        </w:rPr>
      </w:pPr>
    </w:p>
    <w:p w:rsidR="00F2140A" w:rsidRDefault="00F2140A" w:rsidP="00F2140A">
      <w:pPr>
        <w:pStyle w:val="ListParagraph"/>
        <w:numPr>
          <w:ilvl w:val="0"/>
          <w:numId w:val="1"/>
        </w:numPr>
        <w:rPr>
          <w:sz w:val="28"/>
        </w:rPr>
      </w:pPr>
      <w:r w:rsidRPr="00F2140A">
        <w:rPr>
          <w:sz w:val="28"/>
        </w:rPr>
        <w:t>MIF</w:t>
      </w:r>
      <w:r>
        <w:rPr>
          <w:sz w:val="28"/>
        </w:rPr>
        <w:t xml:space="preserve"> samlar in kontaktuppgifter och </w:t>
      </w:r>
      <w:r w:rsidR="00773AEA">
        <w:rPr>
          <w:sz w:val="28"/>
        </w:rPr>
        <w:t xml:space="preserve">ibland </w:t>
      </w:r>
      <w:r>
        <w:rPr>
          <w:sz w:val="28"/>
        </w:rPr>
        <w:t>personnummer på medlemmar för att</w:t>
      </w:r>
      <w:r w:rsidRPr="00F2140A">
        <w:rPr>
          <w:sz w:val="28"/>
        </w:rPr>
        <w:t xml:space="preserve"> </w:t>
      </w:r>
      <w:r>
        <w:rPr>
          <w:sz w:val="28"/>
        </w:rPr>
        <w:t>v</w:t>
      </w:r>
      <w:r w:rsidRPr="00F2140A">
        <w:rPr>
          <w:sz w:val="28"/>
        </w:rPr>
        <w:t>i behöver uppgifterna till vårt medlemsregister så att vi kan kontakta dig kring föreningens verksamhet.</w:t>
      </w:r>
      <w:r>
        <w:rPr>
          <w:sz w:val="28"/>
        </w:rPr>
        <w:t xml:space="preserve"> </w:t>
      </w:r>
      <w:r w:rsidRPr="00F2140A">
        <w:rPr>
          <w:sz w:val="28"/>
        </w:rPr>
        <w:t>Vi använder också uppgifterna för att rapportera till riksförbundet</w:t>
      </w:r>
      <w:r w:rsidR="00773AEA">
        <w:rPr>
          <w:sz w:val="28"/>
        </w:rPr>
        <w:br/>
      </w:r>
    </w:p>
    <w:p w:rsidR="00773AEA" w:rsidRDefault="00773AEA" w:rsidP="00773AEA">
      <w:pPr>
        <w:pStyle w:val="ListParagraph"/>
        <w:numPr>
          <w:ilvl w:val="0"/>
          <w:numId w:val="1"/>
        </w:numPr>
        <w:rPr>
          <w:sz w:val="28"/>
        </w:rPr>
      </w:pPr>
      <w:r w:rsidRPr="00773AEA">
        <w:rPr>
          <w:sz w:val="28"/>
        </w:rPr>
        <w:t>Vi spar uppgifterna så länge du är medlem och därefter så länge vi är rapporteringsskyldiga för t ex stöd. </w:t>
      </w:r>
      <w:r w:rsidRPr="00773AEA">
        <w:rPr>
          <w:sz w:val="28"/>
        </w:rPr>
        <w:br/>
        <w:t>Vi publicerar och arkiverar också vissa personuppgifter i resultatlistor och annan dokumentation från föreningens verksamhet, som längst till föreningens upplösning</w:t>
      </w:r>
      <w:r>
        <w:rPr>
          <w:sz w:val="28"/>
        </w:rPr>
        <w:br/>
      </w:r>
    </w:p>
    <w:p w:rsidR="00773AEA" w:rsidRDefault="00773AEA" w:rsidP="00773AEA">
      <w:pPr>
        <w:pStyle w:val="ListParagraph"/>
        <w:numPr>
          <w:ilvl w:val="0"/>
          <w:numId w:val="1"/>
        </w:numPr>
        <w:rPr>
          <w:sz w:val="28"/>
        </w:rPr>
      </w:pPr>
      <w:r w:rsidRPr="00773AEA">
        <w:rPr>
          <w:sz w:val="28"/>
        </w:rPr>
        <w:t>Vi kan komma att dela dina uppgifter med riksförbund, försäkringsbolag och anslagsgivande myndigheter</w:t>
      </w:r>
      <w:r>
        <w:rPr>
          <w:sz w:val="28"/>
        </w:rPr>
        <w:br/>
      </w:r>
    </w:p>
    <w:p w:rsidR="00773AEA" w:rsidRDefault="00773AEA" w:rsidP="00773A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Genom ditt medlemskap i MIF</w:t>
      </w:r>
      <w:r w:rsidR="0058014B">
        <w:rPr>
          <w:sz w:val="28"/>
        </w:rPr>
        <w:t xml:space="preserve"> samtycker</w:t>
      </w:r>
      <w:r>
        <w:rPr>
          <w:sz w:val="28"/>
        </w:rPr>
        <w:t xml:space="preserve"> du</w:t>
      </w:r>
      <w:r w:rsidR="0058014B">
        <w:rPr>
          <w:sz w:val="28"/>
        </w:rPr>
        <w:t xml:space="preserve"> (eller som vårdnadshavare till ditt barns medlemskap)</w:t>
      </w:r>
      <w:r>
        <w:rPr>
          <w:sz w:val="28"/>
        </w:rPr>
        <w:t xml:space="preserve"> till att vi samlar dessa personuppgifter om dig</w:t>
      </w:r>
      <w:r w:rsidR="0058014B">
        <w:rPr>
          <w:sz w:val="28"/>
        </w:rPr>
        <w:t xml:space="preserve"> eller ditt barn</w:t>
      </w:r>
      <w:r>
        <w:rPr>
          <w:sz w:val="28"/>
        </w:rPr>
        <w:t xml:space="preserve">. Om du vill </w:t>
      </w:r>
      <w:r w:rsidR="0058014B">
        <w:rPr>
          <w:sz w:val="28"/>
        </w:rPr>
        <w:t>avsluta ditt medlemskap raderas dina uppgifter. Detta gör du enklast genom att kontakta ordförande i styrelsen.</w:t>
      </w:r>
    </w:p>
    <w:p w:rsidR="00773AEA" w:rsidRPr="00773AEA" w:rsidRDefault="00773AEA" w:rsidP="00773AEA">
      <w:pPr>
        <w:rPr>
          <w:sz w:val="28"/>
        </w:rPr>
      </w:pPr>
    </w:p>
    <w:p w:rsidR="00773AEA" w:rsidRDefault="00773AEA" w:rsidP="00773AEA">
      <w:pPr>
        <w:pStyle w:val="ListParagraph"/>
        <w:rPr>
          <w:sz w:val="28"/>
        </w:rPr>
      </w:pPr>
    </w:p>
    <w:p w:rsidR="00773AEA" w:rsidRPr="00773AEA" w:rsidRDefault="00773AEA" w:rsidP="00773AEA">
      <w:pPr>
        <w:rPr>
          <w:sz w:val="28"/>
        </w:rPr>
      </w:pPr>
    </w:p>
    <w:sectPr w:rsidR="00773AEA" w:rsidRPr="0077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523"/>
    <w:multiLevelType w:val="hybridMultilevel"/>
    <w:tmpl w:val="1EF03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0A"/>
    <w:rsid w:val="001073CB"/>
    <w:rsid w:val="001811C5"/>
    <w:rsid w:val="00275E37"/>
    <w:rsid w:val="00333130"/>
    <w:rsid w:val="0058014B"/>
    <w:rsid w:val="005C5415"/>
    <w:rsid w:val="00773AEA"/>
    <w:rsid w:val="00871939"/>
    <w:rsid w:val="009540D6"/>
    <w:rsid w:val="00A13D27"/>
    <w:rsid w:val="00AD750C"/>
    <w:rsid w:val="00B347FB"/>
    <w:rsid w:val="00B510E1"/>
    <w:rsid w:val="00C60C92"/>
    <w:rsid w:val="00D70458"/>
    <w:rsid w:val="00EA35A5"/>
    <w:rsid w:val="00F2140A"/>
    <w:rsid w:val="00F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140A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F21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1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140A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F21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1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Affibody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Österlund</dc:creator>
  <cp:lastModifiedBy>Marie Österlund</cp:lastModifiedBy>
  <cp:revision>2</cp:revision>
  <dcterms:created xsi:type="dcterms:W3CDTF">2018-06-18T18:49:00Z</dcterms:created>
  <dcterms:modified xsi:type="dcterms:W3CDTF">2018-06-18T19:19:00Z</dcterms:modified>
</cp:coreProperties>
</file>